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REPUBLIKA HRVATSKA</w:t>
      </w:r>
    </w:p>
    <w:p w14:paraId="00000002" w14:textId="77777777"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BRODSKO-POSAVSKA ŽUPANIJA</w:t>
      </w:r>
    </w:p>
    <w:p w14:paraId="00000003" w14:textId="77777777"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OSNOVNA ŠKOLA „MILAN AMRUŠ“</w:t>
      </w:r>
    </w:p>
    <w:p w14:paraId="00000004" w14:textId="37C925D7"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Nikole Zrinskog 100, Slavonski Brod</w:t>
      </w:r>
    </w:p>
    <w:p w14:paraId="3ABD8472" w14:textId="77777777" w:rsidR="002410B1" w:rsidRDefault="002410B1">
      <w:pPr>
        <w:spacing w:after="0"/>
        <w:rPr>
          <w:rFonts w:ascii="Times New Roman" w:eastAsia="Times New Roman" w:hAnsi="Times New Roman" w:cs="Times New Roman"/>
        </w:rPr>
      </w:pPr>
    </w:p>
    <w:p w14:paraId="00000005" w14:textId="3F1E1BB8"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KLASA: 112-02/2</w:t>
      </w:r>
      <w:r w:rsidR="002410B1">
        <w:rPr>
          <w:rFonts w:ascii="Times New Roman" w:eastAsia="Times New Roman" w:hAnsi="Times New Roman" w:cs="Times New Roman"/>
        </w:rPr>
        <w:t>3</w:t>
      </w:r>
      <w:r>
        <w:rPr>
          <w:rFonts w:ascii="Times New Roman" w:eastAsia="Times New Roman" w:hAnsi="Times New Roman" w:cs="Times New Roman"/>
        </w:rPr>
        <w:t>-01/</w:t>
      </w:r>
      <w:r w:rsidR="002410B1">
        <w:rPr>
          <w:rFonts w:ascii="Times New Roman" w:eastAsia="Times New Roman" w:hAnsi="Times New Roman" w:cs="Times New Roman"/>
        </w:rPr>
        <w:t>09</w:t>
      </w:r>
    </w:p>
    <w:p w14:paraId="00000006" w14:textId="6EFAFC22"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URBROJ: 2178-01-09</w:t>
      </w:r>
      <w:r w:rsidR="002410B1">
        <w:rPr>
          <w:rFonts w:ascii="Times New Roman" w:eastAsia="Times New Roman" w:hAnsi="Times New Roman" w:cs="Times New Roman"/>
        </w:rPr>
        <w:t>-</w:t>
      </w:r>
      <w:r>
        <w:rPr>
          <w:rFonts w:ascii="Times New Roman" w:eastAsia="Times New Roman" w:hAnsi="Times New Roman" w:cs="Times New Roman"/>
        </w:rPr>
        <w:t>2</w:t>
      </w:r>
      <w:r w:rsidR="002410B1">
        <w:rPr>
          <w:rFonts w:ascii="Times New Roman" w:eastAsia="Times New Roman" w:hAnsi="Times New Roman" w:cs="Times New Roman"/>
        </w:rPr>
        <w:t>3</w:t>
      </w:r>
      <w:r>
        <w:rPr>
          <w:rFonts w:ascii="Times New Roman" w:eastAsia="Times New Roman" w:hAnsi="Times New Roman" w:cs="Times New Roman"/>
        </w:rPr>
        <w:t>-01</w:t>
      </w:r>
    </w:p>
    <w:p w14:paraId="00000007" w14:textId="3B2E93DA" w:rsidR="002B5A8C" w:rsidRDefault="0059720B">
      <w:pPr>
        <w:spacing w:after="0"/>
        <w:rPr>
          <w:rFonts w:ascii="Times New Roman" w:eastAsia="Times New Roman" w:hAnsi="Times New Roman" w:cs="Times New Roman"/>
        </w:rPr>
      </w:pPr>
      <w:r>
        <w:rPr>
          <w:rFonts w:ascii="Times New Roman" w:eastAsia="Times New Roman" w:hAnsi="Times New Roman" w:cs="Times New Roman"/>
        </w:rPr>
        <w:t xml:space="preserve">U Slavonskom Brodu </w:t>
      </w:r>
      <w:r w:rsidR="002410B1">
        <w:rPr>
          <w:rFonts w:ascii="Times New Roman" w:eastAsia="Times New Roman" w:hAnsi="Times New Roman" w:cs="Times New Roman"/>
        </w:rPr>
        <w:t>10. siječnja 2023. godine</w:t>
      </w:r>
    </w:p>
    <w:p w14:paraId="00000008" w14:textId="77777777" w:rsidR="002B5A8C" w:rsidRDefault="002B5A8C">
      <w:pPr>
        <w:spacing w:after="0"/>
        <w:rPr>
          <w:rFonts w:ascii="Times New Roman" w:eastAsia="Times New Roman" w:hAnsi="Times New Roman" w:cs="Times New Roman"/>
        </w:rPr>
      </w:pPr>
    </w:p>
    <w:p w14:paraId="00000009" w14:textId="5E168503" w:rsidR="002B5A8C" w:rsidRDefault="0059720B">
      <w:pPr>
        <w:spacing w:after="0"/>
        <w:jc w:val="both"/>
        <w:rPr>
          <w:rFonts w:ascii="Times New Roman" w:eastAsia="Times New Roman" w:hAnsi="Times New Roman" w:cs="Times New Roman"/>
        </w:rPr>
      </w:pPr>
      <w:r>
        <w:rPr>
          <w:rFonts w:ascii="Times New Roman" w:eastAsia="Times New Roman" w:hAnsi="Times New Roman" w:cs="Times New Roman"/>
        </w:rPr>
        <w:t>Na temelju članka 107. stavka 9. Zakona o odgoju i obrazovanju u osnovnoj i srednjoj školi (narodne novine broj 87/08, 86/09, 92/10, 105/10, 90/11, 16/12, 86/12, 94/13, 152/14, 7/17, 68/18., 98/19.</w:t>
      </w:r>
      <w:r w:rsidR="002410B1">
        <w:rPr>
          <w:rFonts w:ascii="Times New Roman" w:eastAsia="Times New Roman" w:hAnsi="Times New Roman" w:cs="Times New Roman"/>
        </w:rPr>
        <w:t xml:space="preserve">, </w:t>
      </w:r>
      <w:r>
        <w:rPr>
          <w:rFonts w:ascii="Times New Roman" w:eastAsia="Times New Roman" w:hAnsi="Times New Roman" w:cs="Times New Roman"/>
        </w:rPr>
        <w:t>64/20.</w:t>
      </w:r>
      <w:r w:rsidR="002410B1">
        <w:rPr>
          <w:rFonts w:ascii="Times New Roman" w:eastAsia="Times New Roman" w:hAnsi="Times New Roman" w:cs="Times New Roman"/>
        </w:rPr>
        <w:t xml:space="preserve"> i 151/22.</w:t>
      </w:r>
      <w:r>
        <w:rPr>
          <w:rFonts w:ascii="Times New Roman" w:eastAsia="Times New Roman" w:hAnsi="Times New Roman" w:cs="Times New Roman"/>
        </w:rPr>
        <w:t>) i članaka 12. i 13. Pravilnika o postupku zapošljavanja te procjeni i vrednovanju kandidata za zapošljavanje na prijedlog ravnatelj</w:t>
      </w:r>
      <w:r w:rsidR="002410B1">
        <w:rPr>
          <w:rFonts w:ascii="Times New Roman" w:eastAsia="Times New Roman" w:hAnsi="Times New Roman" w:cs="Times New Roman"/>
        </w:rPr>
        <w:t>ice</w:t>
      </w:r>
      <w:r>
        <w:rPr>
          <w:rFonts w:ascii="Times New Roman" w:eastAsia="Times New Roman" w:hAnsi="Times New Roman" w:cs="Times New Roman"/>
        </w:rPr>
        <w:t xml:space="preserve"> Povjerenstvo za procjenu i vrednovanje kandidata za zapošljavanje donosi:</w:t>
      </w:r>
    </w:p>
    <w:p w14:paraId="20F9AC05" w14:textId="77777777" w:rsidR="002410B1" w:rsidRDefault="002410B1">
      <w:pPr>
        <w:spacing w:after="0"/>
        <w:jc w:val="both"/>
        <w:rPr>
          <w:rFonts w:ascii="Times New Roman" w:eastAsia="Times New Roman" w:hAnsi="Times New Roman" w:cs="Times New Roman"/>
        </w:rPr>
      </w:pPr>
    </w:p>
    <w:p w14:paraId="0000000A" w14:textId="77777777" w:rsidR="002B5A8C" w:rsidRPr="002410B1" w:rsidRDefault="0059720B">
      <w:pPr>
        <w:spacing w:after="0"/>
        <w:jc w:val="center"/>
        <w:rPr>
          <w:rFonts w:ascii="Times New Roman" w:eastAsia="Times New Roman" w:hAnsi="Times New Roman" w:cs="Times New Roman"/>
          <w:b/>
        </w:rPr>
      </w:pPr>
      <w:r w:rsidRPr="002410B1">
        <w:rPr>
          <w:rFonts w:ascii="Times New Roman" w:eastAsia="Times New Roman" w:hAnsi="Times New Roman" w:cs="Times New Roman"/>
          <w:b/>
        </w:rPr>
        <w:t>POZIV I LISTU KANDIDATA</w:t>
      </w:r>
    </w:p>
    <w:p w14:paraId="025A525E" w14:textId="77777777" w:rsidR="002410B1" w:rsidRPr="002410B1" w:rsidRDefault="0059720B" w:rsidP="002410B1">
      <w:pPr>
        <w:spacing w:after="0"/>
        <w:jc w:val="center"/>
        <w:rPr>
          <w:rFonts w:ascii="Times New Roman" w:eastAsia="Times New Roman" w:hAnsi="Times New Roman" w:cs="Times New Roman"/>
          <w:b/>
        </w:rPr>
      </w:pPr>
      <w:r w:rsidRPr="002410B1">
        <w:rPr>
          <w:rFonts w:ascii="Times New Roman" w:eastAsia="Times New Roman" w:hAnsi="Times New Roman" w:cs="Times New Roman"/>
          <w:b/>
        </w:rPr>
        <w:t xml:space="preserve">ZA USMENU PROCJENU ZA RADNO MJESTO </w:t>
      </w:r>
    </w:p>
    <w:p w14:paraId="0000000C" w14:textId="4DDF15F6" w:rsidR="002B5A8C" w:rsidRPr="002410B1" w:rsidRDefault="002410B1" w:rsidP="002410B1">
      <w:pPr>
        <w:spacing w:after="0"/>
        <w:jc w:val="center"/>
        <w:rPr>
          <w:rFonts w:ascii="Times New Roman" w:eastAsia="Times New Roman" w:hAnsi="Times New Roman" w:cs="Times New Roman"/>
          <w:b/>
        </w:rPr>
      </w:pPr>
      <w:r w:rsidRPr="002410B1">
        <w:rPr>
          <w:rFonts w:ascii="Times New Roman" w:eastAsia="Times New Roman" w:hAnsi="Times New Roman" w:cs="Times New Roman"/>
          <w:b/>
        </w:rPr>
        <w:t xml:space="preserve">VODITELJ/VODITELJICA </w:t>
      </w:r>
      <w:r w:rsidR="0059720B" w:rsidRPr="002410B1">
        <w:rPr>
          <w:rFonts w:ascii="Times New Roman" w:eastAsia="Times New Roman" w:hAnsi="Times New Roman" w:cs="Times New Roman"/>
          <w:b/>
        </w:rPr>
        <w:t xml:space="preserve"> </w:t>
      </w:r>
      <w:r w:rsidRPr="002410B1">
        <w:rPr>
          <w:rFonts w:ascii="Times New Roman" w:eastAsia="Times New Roman" w:hAnsi="Times New Roman" w:cs="Times New Roman"/>
          <w:b/>
        </w:rPr>
        <w:t>RAČUNOVODSTVA</w:t>
      </w:r>
    </w:p>
    <w:p w14:paraId="0000000D" w14:textId="254903D3" w:rsidR="002B5A8C" w:rsidRDefault="0059720B">
      <w:pPr>
        <w:spacing w:after="0"/>
        <w:jc w:val="center"/>
        <w:rPr>
          <w:rFonts w:ascii="Times New Roman" w:eastAsia="Times New Roman" w:hAnsi="Times New Roman" w:cs="Times New Roman"/>
        </w:rPr>
      </w:pPr>
      <w:r>
        <w:rPr>
          <w:rFonts w:ascii="Times New Roman" w:eastAsia="Times New Roman" w:hAnsi="Times New Roman" w:cs="Times New Roman"/>
        </w:rPr>
        <w:t>- intervju</w:t>
      </w:r>
    </w:p>
    <w:p w14:paraId="7D247E7B" w14:textId="77777777" w:rsidR="002410B1" w:rsidRDefault="002410B1">
      <w:pPr>
        <w:spacing w:after="0"/>
        <w:jc w:val="center"/>
        <w:rPr>
          <w:rFonts w:ascii="Times New Roman" w:eastAsia="Times New Roman" w:hAnsi="Times New Roman" w:cs="Times New Roman"/>
        </w:rPr>
      </w:pPr>
    </w:p>
    <w:p w14:paraId="0000000E" w14:textId="56A1FF48" w:rsidR="002B5A8C" w:rsidRDefault="0059720B">
      <w:pPr>
        <w:spacing w:after="0"/>
        <w:jc w:val="both"/>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rPr>
        <w:t xml:space="preserve">Sukladno odredbama Pravilnika o postupku zapošljavanja te procjeni i vrednovanju kandidata za zapošljavanje u Osnovnoj školi „Milan Amruš“, Slavonski Brod Povjerenstvo za procjenu i vrednovanje kandidata za zapošljavanje upućuje poziv na usmenu procjenu – intervju kandidatima koji ispunjavaju uvjete natječaja, podnijeli pravodobnu prijavu sa svim prilozima odnosno ispravama te pristupili pisanoj procjeni. Odlukom Povjerenstva za procjenu i vrednovanje kandidata sljedeći se kandidati prijavljeni na natječaj pozivaju na usmenu procjenu – intervju koji će se održati u </w:t>
      </w:r>
      <w:r w:rsidR="002410B1">
        <w:rPr>
          <w:rFonts w:ascii="Times New Roman" w:eastAsia="Times New Roman" w:hAnsi="Times New Roman" w:cs="Times New Roman"/>
          <w:b/>
        </w:rPr>
        <w:t xml:space="preserve">četvrtak 12. siječnja 2023. godine </w:t>
      </w:r>
      <w:r>
        <w:rPr>
          <w:rFonts w:ascii="Times New Roman" w:eastAsia="Times New Roman" w:hAnsi="Times New Roman" w:cs="Times New Roman"/>
          <w:b/>
        </w:rPr>
        <w:t>u prostoriji škole prema sljedećem rasporedu:</w:t>
      </w:r>
    </w:p>
    <w:p w14:paraId="520B57B2" w14:textId="77777777" w:rsidR="002410B1" w:rsidRDefault="002410B1">
      <w:pPr>
        <w:spacing w:after="0"/>
        <w:jc w:val="both"/>
        <w:rPr>
          <w:rFonts w:ascii="Times New Roman" w:eastAsia="Times New Roman" w:hAnsi="Times New Roman" w:cs="Times New Roman"/>
          <w:b/>
        </w:rPr>
      </w:pPr>
    </w:p>
    <w:p w14:paraId="1AF290C2" w14:textId="1080E546" w:rsidR="002410B1" w:rsidRDefault="002410B1" w:rsidP="002410B1">
      <w:pPr>
        <w:pStyle w:val="Odlomakpopisa"/>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Ivana Matić – 13:2</w:t>
      </w:r>
      <w:r w:rsidR="00B403DA">
        <w:rPr>
          <w:rFonts w:ascii="Times New Roman" w:eastAsia="Times New Roman" w:hAnsi="Times New Roman" w:cs="Times New Roman"/>
        </w:rPr>
        <w:t>0</w:t>
      </w:r>
    </w:p>
    <w:p w14:paraId="07958099" w14:textId="5D908C7C" w:rsidR="002410B1" w:rsidRDefault="002410B1" w:rsidP="002410B1">
      <w:pPr>
        <w:pStyle w:val="Odlomakpopisa"/>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 xml:space="preserve">Marina </w:t>
      </w:r>
      <w:proofErr w:type="spellStart"/>
      <w:r>
        <w:rPr>
          <w:rFonts w:ascii="Times New Roman" w:eastAsia="Times New Roman" w:hAnsi="Times New Roman" w:cs="Times New Roman"/>
        </w:rPr>
        <w:t>Majhen</w:t>
      </w:r>
      <w:proofErr w:type="spellEnd"/>
      <w:r>
        <w:rPr>
          <w:rFonts w:ascii="Times New Roman" w:eastAsia="Times New Roman" w:hAnsi="Times New Roman" w:cs="Times New Roman"/>
        </w:rPr>
        <w:t xml:space="preserve"> – 13:</w:t>
      </w:r>
      <w:r w:rsidR="0059720B">
        <w:rPr>
          <w:rFonts w:ascii="Times New Roman" w:eastAsia="Times New Roman" w:hAnsi="Times New Roman" w:cs="Times New Roman"/>
        </w:rPr>
        <w:t>3</w:t>
      </w:r>
      <w:r w:rsidR="00B403DA">
        <w:rPr>
          <w:rFonts w:ascii="Times New Roman" w:eastAsia="Times New Roman" w:hAnsi="Times New Roman" w:cs="Times New Roman"/>
        </w:rPr>
        <w:t>0</w:t>
      </w:r>
      <w:bookmarkStart w:id="1" w:name="_GoBack"/>
      <w:bookmarkEnd w:id="1"/>
    </w:p>
    <w:p w14:paraId="2DCDEAD2" w14:textId="77777777" w:rsidR="002410B1" w:rsidRDefault="002410B1" w:rsidP="002410B1">
      <w:pPr>
        <w:spacing w:after="0"/>
        <w:ind w:left="360"/>
        <w:jc w:val="both"/>
        <w:rPr>
          <w:rFonts w:ascii="Times New Roman" w:eastAsia="Times New Roman" w:hAnsi="Times New Roman" w:cs="Times New Roman"/>
        </w:rPr>
      </w:pPr>
    </w:p>
    <w:p w14:paraId="00000018" w14:textId="4FB63914" w:rsidR="002B5A8C" w:rsidRPr="002410B1" w:rsidRDefault="0059720B" w:rsidP="002410B1">
      <w:pPr>
        <w:spacing w:after="0"/>
        <w:ind w:left="360"/>
        <w:jc w:val="both"/>
        <w:rPr>
          <w:rFonts w:ascii="Times New Roman" w:eastAsia="Times New Roman" w:hAnsi="Times New Roman" w:cs="Times New Roman"/>
        </w:rPr>
      </w:pPr>
      <w:r w:rsidRPr="002410B1">
        <w:rPr>
          <w:rFonts w:ascii="Times New Roman" w:eastAsia="Times New Roman" w:hAnsi="Times New Roman" w:cs="Times New Roman"/>
        </w:rPr>
        <w:t xml:space="preserve">Područja iz kojih se obavlja procjena kandidata u pravilu su: </w:t>
      </w:r>
    </w:p>
    <w:p w14:paraId="00000019" w14:textId="77777777" w:rsidR="002B5A8C" w:rsidRDefault="0059720B">
      <w:pPr>
        <w:spacing w:after="0"/>
        <w:jc w:val="both"/>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intelektualno-kognitivne te psihološke sposobnosti </w:t>
      </w:r>
    </w:p>
    <w:p w14:paraId="0000001A" w14:textId="77777777" w:rsidR="002B5A8C" w:rsidRDefault="0059720B">
      <w:pPr>
        <w:spacing w:after="0"/>
        <w:jc w:val="both"/>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informatička pismenost </w:t>
      </w:r>
    </w:p>
    <w:p w14:paraId="0000001B" w14:textId="0FBD5B5C" w:rsidR="002B5A8C" w:rsidRDefault="0059720B">
      <w:pPr>
        <w:spacing w:after="0"/>
        <w:jc w:val="both"/>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w:t>
      </w:r>
      <w:r w:rsidRPr="002410B1">
        <w:rPr>
          <w:rFonts w:ascii="Times New Roman" w:eastAsia="Times New Roman" w:hAnsi="Times New Roman" w:cs="Times New Roman"/>
        </w:rPr>
        <w:t xml:space="preserve">propisi i primjena propisa za </w:t>
      </w:r>
      <w:r w:rsidR="002410B1" w:rsidRPr="002410B1">
        <w:rPr>
          <w:rFonts w:ascii="Times New Roman" w:hAnsi="Times New Roman" w:cs="Times New Roman"/>
          <w:color w:val="000000"/>
        </w:rPr>
        <w:t>voditelja računovodstva</w:t>
      </w:r>
    </w:p>
    <w:p w14:paraId="0000001C" w14:textId="77777777" w:rsidR="002B5A8C" w:rsidRDefault="002B5A8C">
      <w:pPr>
        <w:spacing w:after="0"/>
        <w:jc w:val="both"/>
        <w:rPr>
          <w:rFonts w:ascii="Times New Roman" w:eastAsia="Times New Roman" w:hAnsi="Times New Roman" w:cs="Times New Roman"/>
        </w:rPr>
      </w:pPr>
    </w:p>
    <w:p w14:paraId="0000001D" w14:textId="77777777" w:rsidR="002B5A8C" w:rsidRDefault="0059720B">
      <w:pPr>
        <w:spacing w:after="0"/>
        <w:jc w:val="both"/>
        <w:rPr>
          <w:rFonts w:ascii="Times New Roman" w:eastAsia="Times New Roman" w:hAnsi="Times New Roman" w:cs="Times New Roman"/>
        </w:rPr>
      </w:pPr>
      <w:r>
        <w:rPr>
          <w:rFonts w:ascii="Times New Roman" w:eastAsia="Times New Roman" w:hAnsi="Times New Roman" w:cs="Times New Roman"/>
        </w:rPr>
        <w:t>Ako kandidat ne pristupi procjeni odnosno vrednovanju, smatra se da je odustao od prijave na natječaj. Kandidati su dužni ponijeti sa sobom osobnu iskaznicu ili drugu identifikacijsku javnu ispravu na temelju koje se utvrđuje identitet kandidata prije procjene i vrednovanja.</w:t>
      </w:r>
    </w:p>
    <w:p w14:paraId="0000001E" w14:textId="77777777" w:rsidR="002B5A8C" w:rsidRDefault="002B5A8C">
      <w:pPr>
        <w:spacing w:after="0"/>
        <w:jc w:val="center"/>
        <w:rPr>
          <w:rFonts w:ascii="Times New Roman" w:eastAsia="Times New Roman" w:hAnsi="Times New Roman" w:cs="Times New Roman"/>
        </w:rPr>
      </w:pPr>
    </w:p>
    <w:p w14:paraId="0000001F" w14:textId="77777777" w:rsidR="002B5A8C" w:rsidRDefault="002B5A8C">
      <w:pPr>
        <w:spacing w:after="0"/>
        <w:jc w:val="center"/>
        <w:rPr>
          <w:rFonts w:ascii="Times New Roman" w:eastAsia="Times New Roman" w:hAnsi="Times New Roman" w:cs="Times New Roman"/>
        </w:rPr>
      </w:pPr>
    </w:p>
    <w:p w14:paraId="00000020" w14:textId="77777777" w:rsidR="002B5A8C" w:rsidRDefault="0059720B">
      <w:pPr>
        <w:spacing w:after="0"/>
        <w:jc w:val="center"/>
        <w:rPr>
          <w:rFonts w:ascii="Times New Roman" w:eastAsia="Times New Roman" w:hAnsi="Times New Roman" w:cs="Times New Roman"/>
        </w:rPr>
      </w:pPr>
      <w:r>
        <w:rPr>
          <w:rFonts w:ascii="Times New Roman" w:eastAsia="Times New Roman" w:hAnsi="Times New Roman" w:cs="Times New Roman"/>
        </w:rPr>
        <w:t>POVJERENSTVO ZA PROCJENU I VREDNOVANJE KANDIDATA ZA</w:t>
      </w:r>
    </w:p>
    <w:p w14:paraId="00000021" w14:textId="77777777" w:rsidR="002B5A8C" w:rsidRDefault="0059720B">
      <w:pPr>
        <w:spacing w:after="0"/>
        <w:jc w:val="center"/>
        <w:rPr>
          <w:rFonts w:ascii="Times New Roman" w:eastAsia="Times New Roman" w:hAnsi="Times New Roman" w:cs="Times New Roman"/>
        </w:rPr>
      </w:pPr>
      <w:r>
        <w:rPr>
          <w:rFonts w:ascii="Times New Roman" w:eastAsia="Times New Roman" w:hAnsi="Times New Roman" w:cs="Times New Roman"/>
        </w:rPr>
        <w:t>ZAPOŠLJAVANJE</w:t>
      </w:r>
    </w:p>
    <w:sectPr w:rsidR="002B5A8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5335"/>
    <w:multiLevelType w:val="hybridMultilevel"/>
    <w:tmpl w:val="BE3CA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54C7321"/>
    <w:multiLevelType w:val="multilevel"/>
    <w:tmpl w:val="ED3846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8C"/>
    <w:rsid w:val="002410B1"/>
    <w:rsid w:val="002B5A8C"/>
    <w:rsid w:val="0059720B"/>
    <w:rsid w:val="00B403DA"/>
    <w:rsid w:val="00DE7F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3920"/>
  <w15:docId w15:val="{30EB3258-957B-4E01-A5ED-2C349BAC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241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 Krpan</cp:lastModifiedBy>
  <cp:revision>6</cp:revision>
  <dcterms:created xsi:type="dcterms:W3CDTF">2023-01-10T12:13:00Z</dcterms:created>
  <dcterms:modified xsi:type="dcterms:W3CDTF">2023-01-10T12:22:00Z</dcterms:modified>
</cp:coreProperties>
</file>