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REPUBLIKA HRVATSKA</w:t>
      </w:r>
    </w:p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BRODSKO-POSAVSKA ŽUPANIJA</w:t>
      </w:r>
    </w:p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OSNOVNA ŠKOLA „MILAN AMRUŠ“</w:t>
      </w:r>
    </w:p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Nikole Zrinskog 100, Slavonski Brod</w:t>
      </w:r>
    </w:p>
    <w:p w:rsidR="00342E63" w:rsidRPr="009C6CFD" w:rsidRDefault="00342E63" w:rsidP="00342E63">
      <w:pPr>
        <w:spacing w:after="0"/>
        <w:rPr>
          <w:rFonts w:ascii="Times New Roman" w:hAnsi="Times New Roman" w:cs="Times New Roman"/>
        </w:rPr>
      </w:pPr>
      <w:r w:rsidRPr="009C6CFD">
        <w:rPr>
          <w:rFonts w:ascii="Times New Roman" w:hAnsi="Times New Roman" w:cs="Times New Roman"/>
        </w:rPr>
        <w:t>KLASA: 112-02/22-</w:t>
      </w:r>
      <w:r w:rsidR="00A81F4D">
        <w:rPr>
          <w:rFonts w:ascii="Times New Roman" w:hAnsi="Times New Roman" w:cs="Times New Roman"/>
        </w:rPr>
        <w:t>01/</w:t>
      </w:r>
      <w:r w:rsidR="009C6CFD" w:rsidRPr="009C6CFD">
        <w:rPr>
          <w:rFonts w:ascii="Times New Roman" w:hAnsi="Times New Roman" w:cs="Times New Roman"/>
        </w:rPr>
        <w:t>101</w:t>
      </w:r>
    </w:p>
    <w:p w:rsidR="00342E63" w:rsidRPr="009C6CFD" w:rsidRDefault="009C6CFD" w:rsidP="00342E63">
      <w:pPr>
        <w:spacing w:after="0"/>
        <w:rPr>
          <w:rFonts w:ascii="Times New Roman" w:hAnsi="Times New Roman" w:cs="Times New Roman"/>
        </w:rPr>
      </w:pPr>
      <w:r w:rsidRPr="009C6CFD">
        <w:rPr>
          <w:rFonts w:ascii="Times New Roman" w:hAnsi="Times New Roman" w:cs="Times New Roman"/>
        </w:rPr>
        <w:t>URBROJ: 2178-01-09/22-01</w:t>
      </w:r>
    </w:p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U Slavonskom Brodu 25. listopada 2022.</w:t>
      </w:r>
    </w:p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</w:p>
    <w:p w:rsidR="00342E63" w:rsidRPr="00342E63" w:rsidRDefault="00342E63" w:rsidP="00342E63">
      <w:pPr>
        <w:spacing w:after="0"/>
        <w:rPr>
          <w:rFonts w:ascii="Times New Roman" w:hAnsi="Times New Roman" w:cs="Times New Roman"/>
        </w:rPr>
      </w:pPr>
    </w:p>
    <w:p w:rsidR="000D6176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Na temelju članka 107. stavka 9. Zakona o odgoju i obrazovanju u osnovnoj i srednjoj školi</w:t>
      </w:r>
      <w:r w:rsidR="009C6CFD">
        <w:rPr>
          <w:rFonts w:ascii="Times New Roman" w:hAnsi="Times New Roman" w:cs="Times New Roman"/>
        </w:rPr>
        <w:t xml:space="preserve"> (narodne </w:t>
      </w:r>
      <w:r w:rsidRPr="00342E63">
        <w:rPr>
          <w:rFonts w:ascii="Times New Roman" w:hAnsi="Times New Roman" w:cs="Times New Roman"/>
        </w:rPr>
        <w:t>novine broj 87/08, 86/09, 92/10, 105/10, 90/11, 16/12, 86/12, 94/13, 152/14, 7/17,</w:t>
      </w:r>
      <w:r w:rsidR="009C6CFD">
        <w:rPr>
          <w:rFonts w:ascii="Times New Roman" w:hAnsi="Times New Roman" w:cs="Times New Roman"/>
        </w:rPr>
        <w:t xml:space="preserve"> </w:t>
      </w:r>
      <w:r w:rsidRPr="00342E63">
        <w:rPr>
          <w:rFonts w:ascii="Times New Roman" w:hAnsi="Times New Roman" w:cs="Times New Roman"/>
        </w:rPr>
        <w:t>68/18., 98/19. i 64/20.) i članaka 12. i 13. Pravilnika o postupku zapošljavanja te procjeni i</w:t>
      </w:r>
      <w:r w:rsidR="009C6CFD">
        <w:rPr>
          <w:rFonts w:ascii="Times New Roman" w:hAnsi="Times New Roman" w:cs="Times New Roman"/>
        </w:rPr>
        <w:t xml:space="preserve"> </w:t>
      </w:r>
      <w:r w:rsidRPr="00342E63">
        <w:rPr>
          <w:rFonts w:ascii="Times New Roman" w:hAnsi="Times New Roman" w:cs="Times New Roman"/>
        </w:rPr>
        <w:t>vrednovanju kandidata za zapošljavanje na prijedlog ravnatelja Povjerenstvo za procjenu i</w:t>
      </w:r>
      <w:r w:rsidR="009C6CFD">
        <w:rPr>
          <w:rFonts w:ascii="Times New Roman" w:hAnsi="Times New Roman" w:cs="Times New Roman"/>
        </w:rPr>
        <w:t xml:space="preserve"> </w:t>
      </w:r>
      <w:r w:rsidRPr="00342E63">
        <w:rPr>
          <w:rFonts w:ascii="Times New Roman" w:hAnsi="Times New Roman" w:cs="Times New Roman"/>
        </w:rPr>
        <w:t>vrednovanje kandidata za zapošljavanje donosi:</w:t>
      </w:r>
      <w:r w:rsidRPr="00342E63">
        <w:rPr>
          <w:rFonts w:ascii="Times New Roman" w:hAnsi="Times New Roman" w:cs="Times New Roman"/>
        </w:rPr>
        <w:cr/>
      </w:r>
    </w:p>
    <w:p w:rsidR="00342E63" w:rsidRPr="00342E63" w:rsidRDefault="00342E63" w:rsidP="00342E63">
      <w:pPr>
        <w:spacing w:after="0"/>
        <w:jc w:val="center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ODLUKU O</w:t>
      </w:r>
    </w:p>
    <w:p w:rsidR="00342E63" w:rsidRPr="00342E63" w:rsidRDefault="00342E63" w:rsidP="00342E63">
      <w:pPr>
        <w:spacing w:after="0"/>
        <w:jc w:val="center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NAČINU PROCJENE ODNOSNO TESTIRANJA KANDIDATA</w:t>
      </w:r>
    </w:p>
    <w:p w:rsidR="00342E63" w:rsidRPr="00342E63" w:rsidRDefault="00342E63" w:rsidP="00342E63">
      <w:pPr>
        <w:spacing w:after="0"/>
        <w:jc w:val="center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I POZIV NA PISMENU PROCJENU</w:t>
      </w:r>
    </w:p>
    <w:p w:rsidR="00342E63" w:rsidRPr="00342E63" w:rsidRDefault="00342E63" w:rsidP="00342E63">
      <w:pPr>
        <w:spacing w:after="0"/>
        <w:jc w:val="center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I</w:t>
      </w:r>
    </w:p>
    <w:p w:rsidR="00342E63" w:rsidRPr="00342E63" w:rsidRDefault="00342E63" w:rsidP="00342E63">
      <w:pPr>
        <w:spacing w:after="0"/>
        <w:jc w:val="center"/>
        <w:rPr>
          <w:rFonts w:ascii="Times New Roman" w:hAnsi="Times New Roman" w:cs="Times New Roman"/>
        </w:rPr>
      </w:pPr>
    </w:p>
    <w:p w:rsidR="00342E63" w:rsidRPr="00CB4344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Sukladno odredbama Pravilnika o postupku zapošljavanja te p</w:t>
      </w:r>
      <w:r w:rsidR="00CB4344">
        <w:rPr>
          <w:rFonts w:ascii="Times New Roman" w:hAnsi="Times New Roman" w:cs="Times New Roman"/>
        </w:rPr>
        <w:t xml:space="preserve">rocjeni i vrednovanju kandidata </w:t>
      </w:r>
      <w:r w:rsidRPr="00342E63">
        <w:rPr>
          <w:rFonts w:ascii="Times New Roman" w:hAnsi="Times New Roman" w:cs="Times New Roman"/>
        </w:rPr>
        <w:t xml:space="preserve">za zapošljavanje u Osnovnoj školi Milan </w:t>
      </w:r>
      <w:proofErr w:type="spellStart"/>
      <w:r w:rsidRPr="00342E63">
        <w:rPr>
          <w:rFonts w:ascii="Times New Roman" w:hAnsi="Times New Roman" w:cs="Times New Roman"/>
        </w:rPr>
        <w:t>Amruš</w:t>
      </w:r>
      <w:proofErr w:type="spellEnd"/>
      <w:r w:rsidRPr="00342E63">
        <w:rPr>
          <w:rFonts w:ascii="Times New Roman" w:hAnsi="Times New Roman" w:cs="Times New Roman"/>
        </w:rPr>
        <w:t xml:space="preserve">, Slavonski Brod provest će se </w:t>
      </w:r>
      <w:r w:rsidR="00CB4344">
        <w:rPr>
          <w:rFonts w:ascii="Times New Roman" w:hAnsi="Times New Roman" w:cs="Times New Roman"/>
          <w:b/>
        </w:rPr>
        <w:t xml:space="preserve">pismena </w:t>
      </w:r>
      <w:r w:rsidRPr="00342E63">
        <w:rPr>
          <w:rFonts w:ascii="Times New Roman" w:hAnsi="Times New Roman" w:cs="Times New Roman"/>
          <w:b/>
        </w:rPr>
        <w:t>i usmena procjena odnosno vrednovanje kandidata.</w:t>
      </w:r>
    </w:p>
    <w:p w:rsid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Povjerenstvo za procjenu i vrednovanje kandidata za zapošlj</w:t>
      </w:r>
      <w:r w:rsidR="00CB4344">
        <w:rPr>
          <w:rFonts w:ascii="Times New Roman" w:hAnsi="Times New Roman" w:cs="Times New Roman"/>
        </w:rPr>
        <w:t xml:space="preserve">avanje upućuje poziv na pismenu </w:t>
      </w:r>
      <w:r w:rsidRPr="00342E63">
        <w:rPr>
          <w:rFonts w:ascii="Times New Roman" w:hAnsi="Times New Roman" w:cs="Times New Roman"/>
        </w:rPr>
        <w:t xml:space="preserve">procjenu kandidatima koji ispunjavaju uvjete natječaja te su </w:t>
      </w:r>
      <w:r w:rsidR="00CB4344">
        <w:rPr>
          <w:rFonts w:ascii="Times New Roman" w:hAnsi="Times New Roman" w:cs="Times New Roman"/>
        </w:rPr>
        <w:t xml:space="preserve">podnijeli pravodobnu prijavu sa </w:t>
      </w:r>
      <w:r w:rsidRPr="00342E63">
        <w:rPr>
          <w:rFonts w:ascii="Times New Roman" w:hAnsi="Times New Roman" w:cs="Times New Roman"/>
        </w:rPr>
        <w:t>svim prilozima odnosno ispravama. Odlukom Povjere</w:t>
      </w:r>
      <w:r w:rsidR="00CB4344">
        <w:rPr>
          <w:rFonts w:ascii="Times New Roman" w:hAnsi="Times New Roman" w:cs="Times New Roman"/>
        </w:rPr>
        <w:t xml:space="preserve">nstva za procjenu i vrednovanje </w:t>
      </w:r>
      <w:r w:rsidRPr="00342E63">
        <w:rPr>
          <w:rFonts w:ascii="Times New Roman" w:hAnsi="Times New Roman" w:cs="Times New Roman"/>
        </w:rPr>
        <w:t>kandidata sljedeći se kandidati prijavljeni na natječaj pozivaju</w:t>
      </w:r>
      <w:r w:rsidR="00CB4344">
        <w:rPr>
          <w:rFonts w:ascii="Times New Roman" w:hAnsi="Times New Roman" w:cs="Times New Roman"/>
        </w:rPr>
        <w:t xml:space="preserve"> na pismenu procjenu koji će se </w:t>
      </w:r>
      <w:r>
        <w:rPr>
          <w:rFonts w:ascii="Times New Roman" w:hAnsi="Times New Roman" w:cs="Times New Roman"/>
        </w:rPr>
        <w:t xml:space="preserve">održati u </w:t>
      </w:r>
      <w:r w:rsidR="00CB4344" w:rsidRPr="00CB4344">
        <w:rPr>
          <w:rFonts w:ascii="Times New Roman" w:hAnsi="Times New Roman" w:cs="Times New Roman"/>
          <w:b/>
        </w:rPr>
        <w:t>četvrtak</w:t>
      </w:r>
      <w:r w:rsidRPr="00CB4344">
        <w:rPr>
          <w:rFonts w:ascii="Times New Roman" w:hAnsi="Times New Roman" w:cs="Times New Roman"/>
          <w:b/>
        </w:rPr>
        <w:t>, 27. listopada 2022. u prostoriji škole u 16:30 sati:</w:t>
      </w:r>
      <w:r w:rsidRPr="00CB4344">
        <w:rPr>
          <w:rFonts w:ascii="Times New Roman" w:hAnsi="Times New Roman" w:cs="Times New Roman"/>
          <w:b/>
        </w:rPr>
        <w:cr/>
      </w:r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Josipa Bilić</w:t>
      </w:r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</w:t>
      </w:r>
      <w:proofErr w:type="spellStart"/>
      <w:r>
        <w:rPr>
          <w:rFonts w:ascii="Times New Roman" w:hAnsi="Times New Roman" w:cs="Times New Roman"/>
        </w:rPr>
        <w:t>Novoselović</w:t>
      </w:r>
      <w:proofErr w:type="spellEnd"/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 Krpan</w:t>
      </w:r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 </w:t>
      </w:r>
      <w:proofErr w:type="spellStart"/>
      <w:r>
        <w:rPr>
          <w:rFonts w:ascii="Times New Roman" w:hAnsi="Times New Roman" w:cs="Times New Roman"/>
        </w:rPr>
        <w:t>Miljanović</w:t>
      </w:r>
      <w:proofErr w:type="spellEnd"/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Lana </w:t>
      </w:r>
      <w:proofErr w:type="spellStart"/>
      <w:r>
        <w:rPr>
          <w:rFonts w:ascii="Times New Roman" w:hAnsi="Times New Roman" w:cs="Times New Roman"/>
        </w:rPr>
        <w:t>Rubil</w:t>
      </w:r>
      <w:proofErr w:type="spellEnd"/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Luka </w:t>
      </w:r>
      <w:proofErr w:type="spellStart"/>
      <w:r>
        <w:rPr>
          <w:rFonts w:ascii="Times New Roman" w:hAnsi="Times New Roman" w:cs="Times New Roman"/>
        </w:rPr>
        <w:t>Vilajtović</w:t>
      </w:r>
      <w:proofErr w:type="spellEnd"/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Bašić</w:t>
      </w:r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Gojka Škorić </w:t>
      </w:r>
      <w:proofErr w:type="spellStart"/>
      <w:r>
        <w:rPr>
          <w:rFonts w:ascii="Times New Roman" w:hAnsi="Times New Roman" w:cs="Times New Roman"/>
        </w:rPr>
        <w:t>Guberac</w:t>
      </w:r>
      <w:proofErr w:type="spellEnd"/>
    </w:p>
    <w:p w:rsidR="00CB4344" w:rsidRPr="00CB4344" w:rsidRDefault="00342E63" w:rsidP="009C6CF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CB4344">
        <w:rPr>
          <w:rFonts w:ascii="Times New Roman" w:hAnsi="Times New Roman" w:cs="Times New Roman"/>
        </w:rPr>
        <w:t>Moni</w:t>
      </w:r>
      <w:r w:rsidR="00CB4344" w:rsidRPr="00CB4344">
        <w:rPr>
          <w:rFonts w:ascii="Times New Roman" w:hAnsi="Times New Roman" w:cs="Times New Roman"/>
        </w:rPr>
        <w:t xml:space="preserve">ka </w:t>
      </w:r>
      <w:proofErr w:type="spellStart"/>
      <w:r w:rsidR="00CB4344" w:rsidRPr="00CB4344">
        <w:rPr>
          <w:rFonts w:ascii="Times New Roman" w:hAnsi="Times New Roman" w:cs="Times New Roman"/>
        </w:rPr>
        <w:t>Colić</w:t>
      </w:r>
      <w:proofErr w:type="spellEnd"/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Nikolina Mil</w:t>
      </w:r>
      <w:r w:rsidR="00CB434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čević</w:t>
      </w:r>
    </w:p>
    <w:p w:rsidR="00342E63" w:rsidRDefault="00342E63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 Matković</w:t>
      </w:r>
    </w:p>
    <w:p w:rsidR="00CB4344" w:rsidRDefault="00CB4344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</w:t>
      </w:r>
      <w:proofErr w:type="spellStart"/>
      <w:r>
        <w:rPr>
          <w:rFonts w:ascii="Times New Roman" w:hAnsi="Times New Roman" w:cs="Times New Roman"/>
        </w:rPr>
        <w:t>Buzar</w:t>
      </w:r>
      <w:proofErr w:type="spellEnd"/>
    </w:p>
    <w:p w:rsidR="00CB4344" w:rsidRDefault="00CB4344" w:rsidP="009C6C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Mihaela Cvitković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Ako kandidat ne pristupi procjeni odnosno vrednovanju, smatra se da je odustao od prijave na</w:t>
      </w:r>
      <w:r w:rsidR="009C6CFD">
        <w:rPr>
          <w:rFonts w:ascii="Times New Roman" w:hAnsi="Times New Roman" w:cs="Times New Roman"/>
        </w:rPr>
        <w:t xml:space="preserve"> natječaj. </w:t>
      </w:r>
      <w:r w:rsidRPr="00342E63">
        <w:rPr>
          <w:rFonts w:ascii="Times New Roman" w:hAnsi="Times New Roman" w:cs="Times New Roman"/>
        </w:rPr>
        <w:t>Kandidati su dužni ponijeti sa sobom osobnu iskaznicu ili drugu identifikacijsku javnu</w:t>
      </w:r>
      <w:r w:rsidR="009C6CFD">
        <w:rPr>
          <w:rFonts w:ascii="Times New Roman" w:hAnsi="Times New Roman" w:cs="Times New Roman"/>
        </w:rPr>
        <w:t xml:space="preserve"> </w:t>
      </w:r>
      <w:r w:rsidRPr="00342E63">
        <w:rPr>
          <w:rFonts w:ascii="Times New Roman" w:hAnsi="Times New Roman" w:cs="Times New Roman"/>
        </w:rPr>
        <w:t>ispravu na temelju koje se utvrđuje identitet kandidata prije procjene i vrednovanja.</w:t>
      </w:r>
    </w:p>
    <w:p w:rsidR="00CB4344" w:rsidRDefault="00CB4344" w:rsidP="00342E63">
      <w:pPr>
        <w:spacing w:after="0"/>
        <w:jc w:val="both"/>
        <w:rPr>
          <w:rFonts w:ascii="Times New Roman" w:hAnsi="Times New Roman" w:cs="Times New Roman"/>
        </w:rPr>
      </w:pPr>
    </w:p>
    <w:p w:rsidR="00CB4344" w:rsidRDefault="00CB4344" w:rsidP="00342E63">
      <w:pPr>
        <w:spacing w:after="0"/>
        <w:jc w:val="both"/>
        <w:rPr>
          <w:rFonts w:ascii="Times New Roman" w:hAnsi="Times New Roman" w:cs="Times New Roman"/>
        </w:rPr>
      </w:pP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lastRenderedPageBreak/>
        <w:t>Sukladno čl. 14. Pravilnika o postupku zapošljavanja te proc</w:t>
      </w:r>
      <w:r w:rsidR="00CB4344">
        <w:rPr>
          <w:rFonts w:ascii="Times New Roman" w:hAnsi="Times New Roman" w:cs="Times New Roman"/>
        </w:rPr>
        <w:t xml:space="preserve">jeni i vrednovanju kandidata za </w:t>
      </w:r>
      <w:r w:rsidRPr="00342E63">
        <w:rPr>
          <w:rFonts w:ascii="Times New Roman" w:hAnsi="Times New Roman" w:cs="Times New Roman"/>
        </w:rPr>
        <w:t>zapošljavanje, pismena procjena i vrednovanje može se obaviti</w:t>
      </w:r>
      <w:r w:rsidR="00CB4344">
        <w:rPr>
          <w:rFonts w:ascii="Times New Roman" w:hAnsi="Times New Roman" w:cs="Times New Roman"/>
        </w:rPr>
        <w:t xml:space="preserve"> standardiziranim testovima kao </w:t>
      </w:r>
      <w:r w:rsidRPr="00342E63">
        <w:rPr>
          <w:rFonts w:ascii="Times New Roman" w:hAnsi="Times New Roman" w:cs="Times New Roman"/>
        </w:rPr>
        <w:t>i testovima koje izradi Povjerenstvo. Uz svako pitanje će bi</w:t>
      </w:r>
      <w:r w:rsidR="00CB4344">
        <w:rPr>
          <w:rFonts w:ascii="Times New Roman" w:hAnsi="Times New Roman" w:cs="Times New Roman"/>
        </w:rPr>
        <w:t xml:space="preserve">ti iskazan broj bodova kojim se </w:t>
      </w:r>
      <w:r w:rsidRPr="00342E63">
        <w:rPr>
          <w:rFonts w:ascii="Times New Roman" w:hAnsi="Times New Roman" w:cs="Times New Roman"/>
        </w:rPr>
        <w:t>vrednuje ispravan rezultat.</w:t>
      </w:r>
    </w:p>
    <w:p w:rsidR="00CB4344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Sukladno čl. 15. Pravilnika o postupku zapošljavanja te proc</w:t>
      </w:r>
      <w:r w:rsidR="00CB4344">
        <w:rPr>
          <w:rFonts w:ascii="Times New Roman" w:hAnsi="Times New Roman" w:cs="Times New Roman"/>
        </w:rPr>
        <w:t xml:space="preserve">jeni i vrednovanju kandidata za </w:t>
      </w:r>
      <w:r w:rsidRPr="00342E63">
        <w:rPr>
          <w:rFonts w:ascii="Times New Roman" w:hAnsi="Times New Roman" w:cs="Times New Roman"/>
        </w:rPr>
        <w:t>zapošljavanje, svi članovi Povjerenstva imaju pravo postavl</w:t>
      </w:r>
      <w:r w:rsidR="00CB4344">
        <w:rPr>
          <w:rFonts w:ascii="Times New Roman" w:hAnsi="Times New Roman" w:cs="Times New Roman"/>
        </w:rPr>
        <w:t xml:space="preserve">jati do tri pitanja iz područja </w:t>
      </w:r>
      <w:r w:rsidRPr="00342E63">
        <w:rPr>
          <w:rFonts w:ascii="Times New Roman" w:hAnsi="Times New Roman" w:cs="Times New Roman"/>
        </w:rPr>
        <w:t xml:space="preserve">procjene propisanih čl. 13. navedenog Pravilnika koja se </w:t>
      </w:r>
      <w:r w:rsidR="00CB4344">
        <w:rPr>
          <w:rFonts w:ascii="Times New Roman" w:hAnsi="Times New Roman" w:cs="Times New Roman"/>
        </w:rPr>
        <w:t xml:space="preserve">vrednuju od strane svakog člana </w:t>
      </w:r>
      <w:r w:rsidRPr="00342E63">
        <w:rPr>
          <w:rFonts w:ascii="Times New Roman" w:hAnsi="Times New Roman" w:cs="Times New Roman"/>
        </w:rPr>
        <w:t>Povjerenstva pojedinačno od 1 d</w:t>
      </w:r>
      <w:r w:rsidR="00CB4344">
        <w:rPr>
          <w:rFonts w:ascii="Times New Roman" w:hAnsi="Times New Roman" w:cs="Times New Roman"/>
        </w:rPr>
        <w:t>o 5 bodova i na kraju zbrajaju.</w:t>
      </w:r>
    </w:p>
    <w:p w:rsidR="00CB4344" w:rsidRDefault="00CB4344" w:rsidP="00342E63">
      <w:pPr>
        <w:spacing w:after="0"/>
        <w:jc w:val="both"/>
        <w:rPr>
          <w:rFonts w:ascii="Times New Roman" w:hAnsi="Times New Roman" w:cs="Times New Roman"/>
        </w:rPr>
      </w:pP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Nakon utvrđivanja rezultata procjene i vrednovanja povjerenstvo utvrđuje rang listu kandidata.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Pravni i drugi izvori za pr</w:t>
      </w:r>
      <w:bookmarkStart w:id="0" w:name="_GoBack"/>
      <w:bookmarkEnd w:id="0"/>
      <w:r w:rsidRPr="00342E63">
        <w:rPr>
          <w:rFonts w:ascii="Times New Roman" w:hAnsi="Times New Roman" w:cs="Times New Roman"/>
        </w:rPr>
        <w:t>ipremu kandidata za procjenu i vrednovanje su: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>Zakon o odgoju i obrazovanju u osnovnoj i srednjoj školi (NN 87/08., 86/()9., 92/10., 105/10., 90/11.  5/12., 16/12., 86/12., 126/12., 94/13., 152/14., 07/17., 68/18., 98/19., 64/20.)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>Zakon o radu (NN 93/14., 127/17. i 98/19.)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>Odluka o isplati materijalnih i nematerijalnih prava te drugih naknada za zaposlenike u osnovnoškolskim ustanovama (NN 60/2022.) - Kolektivni ugovor za zaposlenike u osnovnoškolskim ustanovama (NN 51/2018.)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>Temeljni kolektivni ugovor za službenike i namještenike u javnim službama (NN 56/2022.)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>Pravilnik o djelokrugu rada tajnika te administrativno-tehničkim i pomoćnim poslovima koji se obavljaju u osnovnoj školi( NN 40/2014)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 xml:space="preserve">Statut Osnovne škole „Milan </w:t>
      </w:r>
      <w:proofErr w:type="spellStart"/>
      <w:r w:rsidRPr="00342E63">
        <w:rPr>
          <w:rFonts w:ascii="Times New Roman" w:hAnsi="Times New Roman" w:cs="Times New Roman"/>
        </w:rPr>
        <w:t>Amruš</w:t>
      </w:r>
      <w:proofErr w:type="spellEnd"/>
      <w:r w:rsidRPr="00342E63">
        <w:rPr>
          <w:rFonts w:ascii="Times New Roman" w:hAnsi="Times New Roman" w:cs="Times New Roman"/>
        </w:rPr>
        <w:t>“  Slavonski Brod KLASA:602-02/12-01/219, URBROJ: 2178-01-07-12-3  od 21.01.2013.  sa izmjenama i dopunama (18.09.2015., 25.11.2015., 07.06.2016., 04.07.2019.)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-</w:t>
      </w:r>
      <w:r w:rsidRPr="00342E63">
        <w:rPr>
          <w:rFonts w:ascii="Times New Roman" w:hAnsi="Times New Roman" w:cs="Times New Roman"/>
        </w:rPr>
        <w:tab/>
        <w:t xml:space="preserve">Pravilnik o radu Osnovne škole „Milan </w:t>
      </w:r>
      <w:proofErr w:type="spellStart"/>
      <w:r w:rsidRPr="00342E63">
        <w:rPr>
          <w:rFonts w:ascii="Times New Roman" w:hAnsi="Times New Roman" w:cs="Times New Roman"/>
        </w:rPr>
        <w:t>Amruš</w:t>
      </w:r>
      <w:proofErr w:type="spellEnd"/>
      <w:r w:rsidRPr="00342E63">
        <w:rPr>
          <w:rFonts w:ascii="Times New Roman" w:hAnsi="Times New Roman" w:cs="Times New Roman"/>
        </w:rPr>
        <w:t>“ Slavonski Brod, KLASA: 003-05/21-01-02, URBROJ: 2178-01-09/21-02 od 07. lipnja 2021.</w:t>
      </w:r>
    </w:p>
    <w:p w:rsidR="00342E63" w:rsidRPr="00342E63" w:rsidRDefault="00342E63" w:rsidP="00342E63">
      <w:pPr>
        <w:spacing w:after="0"/>
        <w:jc w:val="both"/>
        <w:rPr>
          <w:rFonts w:ascii="Times New Roman" w:hAnsi="Times New Roman" w:cs="Times New Roman"/>
        </w:rPr>
      </w:pPr>
    </w:p>
    <w:p w:rsidR="00342E63" w:rsidRPr="00342E63" w:rsidRDefault="00342E63" w:rsidP="009C6CFD">
      <w:pPr>
        <w:spacing w:after="0"/>
        <w:jc w:val="center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POVJERENSTVO ZA PROCJENU I VREDNOVANJE KANDIDATA ZA</w:t>
      </w:r>
    </w:p>
    <w:p w:rsidR="00342E63" w:rsidRPr="00342E63" w:rsidRDefault="00342E63" w:rsidP="009C6CFD">
      <w:pPr>
        <w:spacing w:after="0"/>
        <w:jc w:val="center"/>
        <w:rPr>
          <w:rFonts w:ascii="Times New Roman" w:hAnsi="Times New Roman" w:cs="Times New Roman"/>
        </w:rPr>
      </w:pPr>
      <w:r w:rsidRPr="00342E63">
        <w:rPr>
          <w:rFonts w:ascii="Times New Roman" w:hAnsi="Times New Roman" w:cs="Times New Roman"/>
        </w:rPr>
        <w:t>ZAPOŠLJAVANJE</w:t>
      </w:r>
    </w:p>
    <w:p w:rsidR="00342E63" w:rsidRPr="00342E63" w:rsidRDefault="00342E63" w:rsidP="009C6CFD">
      <w:pPr>
        <w:spacing w:after="0"/>
        <w:jc w:val="center"/>
        <w:rPr>
          <w:rFonts w:ascii="Times New Roman" w:hAnsi="Times New Roman" w:cs="Times New Roman"/>
        </w:rPr>
      </w:pPr>
    </w:p>
    <w:sectPr w:rsidR="00342E63" w:rsidRPr="0034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FF5"/>
    <w:multiLevelType w:val="hybridMultilevel"/>
    <w:tmpl w:val="972CD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445D"/>
    <w:multiLevelType w:val="hybridMultilevel"/>
    <w:tmpl w:val="D174E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17183"/>
    <w:multiLevelType w:val="hybridMultilevel"/>
    <w:tmpl w:val="5ED23C82"/>
    <w:lvl w:ilvl="0" w:tplc="B2B2D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63"/>
    <w:rsid w:val="000D6176"/>
    <w:rsid w:val="00342E63"/>
    <w:rsid w:val="009C6CFD"/>
    <w:rsid w:val="00A81F4D"/>
    <w:rsid w:val="00CB4344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Čošić</dc:creator>
  <cp:lastModifiedBy>Nataša Čošić</cp:lastModifiedBy>
  <cp:revision>3</cp:revision>
  <cp:lastPrinted>2022-10-25T13:13:00Z</cp:lastPrinted>
  <dcterms:created xsi:type="dcterms:W3CDTF">2022-10-25T12:21:00Z</dcterms:created>
  <dcterms:modified xsi:type="dcterms:W3CDTF">2022-10-25T13:50:00Z</dcterms:modified>
</cp:coreProperties>
</file>