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F2744E" w:rsidRDefault="00BE4086" w:rsidP="00900CF4">
      <w:pPr>
        <w:pStyle w:val="Default"/>
        <w:widowControl w:val="0"/>
      </w:pPr>
      <w:r>
        <w:t xml:space="preserve">KLASA: </w:t>
      </w:r>
      <w:r w:rsidR="00D410DA">
        <w:t>112-02/22-01-</w:t>
      </w:r>
      <w:r w:rsidR="00A756F9">
        <w:t>11</w:t>
      </w:r>
      <w:bookmarkStart w:id="0" w:name="_GoBack"/>
      <w:bookmarkEnd w:id="0"/>
    </w:p>
    <w:p w:rsidR="007729FF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D410DA">
        <w:t>22-01</w:t>
      </w:r>
    </w:p>
    <w:p w:rsidR="00F2744E" w:rsidRPr="007729FF" w:rsidRDefault="00F2744E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1C304F">
        <w:t>07. veljače</w:t>
      </w:r>
      <w:r w:rsidR="00D410DA">
        <w:t xml:space="preserve"> 2022. godine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E26F97" w:rsidRDefault="00E26F97" w:rsidP="00203B24">
      <w:pPr>
        <w:pStyle w:val="Default"/>
        <w:widowControl w:val="0"/>
        <w:ind w:left="-284"/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0A12F3">
        <w:t xml:space="preserve"> </w:t>
      </w:r>
      <w:proofErr w:type="spellStart"/>
      <w:r w:rsidRPr="00650BF2">
        <w:t>OŠ“Milan</w:t>
      </w:r>
      <w:proofErr w:type="spellEnd"/>
      <w:r w:rsidRPr="00650BF2">
        <w:t xml:space="preserve"> Amruš“ Slavonski Brod, Nikole Zrinskog 100, 35000 Slavonski Brod raspisuje: </w:t>
      </w:r>
    </w:p>
    <w:p w:rsidR="00900CF4" w:rsidRPr="00650BF2" w:rsidRDefault="00900CF4" w:rsidP="00203B24">
      <w:pPr>
        <w:pStyle w:val="Default"/>
        <w:widowControl w:val="0"/>
        <w:ind w:left="-284"/>
        <w:rPr>
          <w:b/>
          <w:bCs/>
        </w:rPr>
      </w:pPr>
    </w:p>
    <w:p w:rsidR="00900CF4" w:rsidRPr="00E26F97" w:rsidRDefault="00900CF4" w:rsidP="00203B24">
      <w:pPr>
        <w:pStyle w:val="Default"/>
        <w:widowControl w:val="0"/>
        <w:ind w:left="-284"/>
        <w:jc w:val="center"/>
        <w:rPr>
          <w:sz w:val="28"/>
          <w:szCs w:val="28"/>
        </w:rPr>
      </w:pPr>
      <w:r w:rsidRPr="00E26F97">
        <w:rPr>
          <w:b/>
          <w:bCs/>
          <w:sz w:val="28"/>
          <w:szCs w:val="28"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E26F97">
        <w:rPr>
          <w:b/>
          <w:bCs/>
          <w:sz w:val="28"/>
          <w:szCs w:val="28"/>
        </w:rPr>
        <w:t>za popunu radnog mjesta</w:t>
      </w:r>
    </w:p>
    <w:p w:rsidR="007729FF" w:rsidRPr="00E5317C" w:rsidRDefault="007729FF" w:rsidP="00925B19">
      <w:pPr>
        <w:pStyle w:val="Default"/>
        <w:widowControl w:val="0"/>
        <w:rPr>
          <w:b/>
          <w:color w:val="000000" w:themeColor="text1"/>
        </w:rPr>
      </w:pPr>
    </w:p>
    <w:p w:rsidR="00900CF4" w:rsidRPr="00E5317C" w:rsidRDefault="00E5317C" w:rsidP="000A12F3">
      <w:pPr>
        <w:pStyle w:val="Default"/>
        <w:widowControl w:val="0"/>
        <w:rPr>
          <w:rStyle w:val="Naglaeno"/>
          <w:color w:val="000000" w:themeColor="text1"/>
          <w:shd w:val="clear" w:color="auto" w:fill="F5FAFD"/>
        </w:rPr>
      </w:pPr>
      <w:r w:rsidRPr="00E5317C">
        <w:rPr>
          <w:rStyle w:val="Naglaeno"/>
          <w:color w:val="000000" w:themeColor="text1"/>
          <w:shd w:val="clear" w:color="auto" w:fill="F5FAFD"/>
        </w:rPr>
        <w:t>stručnog suradnika psihologa – određeno nepuno radno vrijeme (20 sati tjedno) – 1 izvršitelj/</w:t>
      </w:r>
      <w:proofErr w:type="spellStart"/>
      <w:r w:rsidRPr="00E5317C">
        <w:rPr>
          <w:rStyle w:val="Naglaeno"/>
          <w:color w:val="000000" w:themeColor="text1"/>
          <w:shd w:val="clear" w:color="auto" w:fill="F5FAFD"/>
        </w:rPr>
        <w:t>ica</w:t>
      </w:r>
      <w:proofErr w:type="spellEnd"/>
    </w:p>
    <w:p w:rsidR="00E5317C" w:rsidRPr="00E5317C" w:rsidRDefault="00E5317C" w:rsidP="000A12F3">
      <w:pPr>
        <w:pStyle w:val="Default"/>
        <w:widowControl w:val="0"/>
        <w:rPr>
          <w:b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</w:t>
      </w:r>
      <w:r w:rsidR="00E5317C">
        <w:t>o mjesto:</w:t>
      </w:r>
    </w:p>
    <w:p w:rsidR="00900CF4" w:rsidRPr="00E5317C" w:rsidRDefault="00E5317C" w:rsidP="00E5317C">
      <w:pPr>
        <w:pStyle w:val="Default"/>
        <w:widowControl w:val="0"/>
        <w:rPr>
          <w:color w:val="000000" w:themeColor="text1"/>
          <w:shd w:val="clear" w:color="auto" w:fill="F5FAFD"/>
        </w:rPr>
      </w:pPr>
      <w:r w:rsidRPr="00E5317C">
        <w:rPr>
          <w:color w:val="000000" w:themeColor="text1"/>
          <w:shd w:val="clear" w:color="auto" w:fill="F5FAFD"/>
        </w:rPr>
        <w:t>Prema članku 105. i 106. Zakona o odgoju i obrazovanju u osnovnoj i srednjoj školi (Narodne novine broj 87/08., 86/09., 92/10., 105/10., 90/11., 5/12., 16/12., 86/1..2, 126/12, 94/13., 152/14., 7/17., 68/18., 98/19 i 64/20) i članku 2. i 29.  Pravilnika o odgovarajućoj vrsti obrazovanja učitelja i stručnih suradnika u osnovnoj školi (Narodne novine broj 06/19 i 75/20).</w:t>
      </w:r>
    </w:p>
    <w:p w:rsidR="00E5317C" w:rsidRPr="00650BF2" w:rsidRDefault="00E5317C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od </w:t>
      </w:r>
      <w:r w:rsidR="001C304F">
        <w:rPr>
          <w:b/>
          <w:bCs/>
        </w:rPr>
        <w:t>08</w:t>
      </w:r>
      <w:r w:rsidR="00D410DA">
        <w:rPr>
          <w:b/>
          <w:bCs/>
        </w:rPr>
        <w:t>.0</w:t>
      </w:r>
      <w:r w:rsidR="001C304F">
        <w:rPr>
          <w:b/>
          <w:bCs/>
        </w:rPr>
        <w:t>2</w:t>
      </w:r>
      <w:r w:rsidR="00D410DA">
        <w:rPr>
          <w:b/>
          <w:bCs/>
        </w:rPr>
        <w:t>.2022. do 1</w:t>
      </w:r>
      <w:r w:rsidR="001C304F">
        <w:rPr>
          <w:b/>
          <w:bCs/>
        </w:rPr>
        <w:t>6</w:t>
      </w:r>
      <w:r w:rsidR="00D410DA">
        <w:rPr>
          <w:b/>
          <w:bCs/>
        </w:rPr>
        <w:t>.0</w:t>
      </w:r>
      <w:r w:rsidR="001C304F">
        <w:rPr>
          <w:b/>
          <w:bCs/>
        </w:rPr>
        <w:t>2</w:t>
      </w:r>
      <w:r w:rsidR="00D410DA">
        <w:rPr>
          <w:b/>
          <w:bCs/>
        </w:rPr>
        <w:t>.2022.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E26F97" w:rsidRPr="00650BF2" w:rsidRDefault="00E26F97" w:rsidP="00203B24">
      <w:pPr>
        <w:pStyle w:val="Default"/>
        <w:widowControl w:val="0"/>
        <w:ind w:left="-284"/>
      </w:pP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493C90" w:rsidRDefault="00493C90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6061B" w:rsidRDefault="0086061B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 xml:space="preserve">Osoba koja prema posebnim propisima ostvaruje pravo prednosti pri zapošljavanju, dužna je u  prijavi na natječaj pozvati se na pravo na koje se poziva, te uz prijavu priložiti dokaz  o pravu na koje se poziva. </w:t>
      </w: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Kandidat koji se poziva na pravo prednosti pri zapošljavanju temeljem članka 102. Zakona o hrvatskim braniteljima iz Domovinskog rata i članovima njihovih obitelji (NN br. 121/17.) dužan je dostaviti dokaze iz članka 103. stavak 1. Zakona o hrvatskim braniteljima iz domovinskog rata i članovima njihovih obitelji dostupne na internetskoj stranici Ministarstva hrvatskih branitelja: </w:t>
      </w:r>
    </w:p>
    <w:p w:rsidR="0086061B" w:rsidRDefault="00352B3E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7" w:history="1">
        <w:r w:rsidR="0086061B" w:rsidRPr="00B85F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86061B" w:rsidRDefault="0086061B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rStyle w:val="Hiperveza"/>
          <w:color w:val="000000"/>
          <w:u w:val="none"/>
        </w:rPr>
      </w:pPr>
      <w:r w:rsidRPr="00C959F5">
        <w:t xml:space="preserve">Kandidat koji se poziva na pravo prednosti pri zapošljavanju Zakona o </w:t>
      </w:r>
      <w:r>
        <w:t>civilnim stradalnicima iz Domovinskog rata ( NN br.84/21 ) trebaju dostaviti dokaze sa sljedećeg linka:</w:t>
      </w:r>
    </w:p>
    <w:p w:rsidR="0086061B" w:rsidRDefault="0086061B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B45DB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86061B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9F5">
        <w:rPr>
          <w:rFonts w:ascii="Times New Roman" w:hAnsi="Times New Roman" w:cs="Times New Roman"/>
          <w:sz w:val="24"/>
          <w:szCs w:val="24"/>
        </w:rPr>
        <w:t>39/18</w:t>
      </w:r>
      <w:r>
        <w:rPr>
          <w:rFonts w:ascii="Times New Roman" w:hAnsi="Times New Roman" w:cs="Times New Roman"/>
          <w:sz w:val="24"/>
          <w:szCs w:val="24"/>
        </w:rPr>
        <w:t xml:space="preserve">, 32/20 </w:t>
      </w:r>
      <w:r w:rsidRPr="00C959F5">
        <w:rPr>
          <w:rFonts w:ascii="Times New Roman" w:hAnsi="Times New Roman" w:cs="Times New Roman"/>
          <w:sz w:val="24"/>
          <w:szCs w:val="24"/>
        </w:rPr>
        <w:t>) dužan je pozvati se na to pravo i dostaviti dokaz o statusu osobe s invaliditetom, te potvrdu da zadnji radni odnos nije prestao krivnjom osobe koja se na pravo poziva.</w:t>
      </w:r>
    </w:p>
    <w:p w:rsidR="0086061B" w:rsidRPr="00C959F5" w:rsidRDefault="0086061B" w:rsidP="0086061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6061B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>O datumu i mjestu procjene odnosno testiranja</w:t>
      </w:r>
      <w:r w:rsidRPr="00C959F5">
        <w:rPr>
          <w:rFonts w:ascii="Times New Roman" w:hAnsi="Times New Roman" w:cs="Times New Roman"/>
          <w:sz w:val="24"/>
          <w:szCs w:val="24"/>
        </w:rPr>
        <w:t xml:space="preserve">  kandidati će biti obaviješteni u roku od 3 (tri) dana od dana isteka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( obvezno navesti</w:t>
      </w:r>
      <w:r w:rsidRPr="00C95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e-mail adresu na koju će biti dostavljena obavijest o datumu i vremenu procjene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odnosno testiranja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97" w:rsidRPr="00C959F5" w:rsidRDefault="00E26F97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Svi kandidati dužni su sa sobom imati odgovarajuću identifikacijsku ispravu (važeću osobnu iskaznicu, putovnicu ili vozačku dozvolu).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Za kandidata koji ne pristupi na  intervju, smatrat će se da je povukao prijavu na natječaj, te se u daljnjem postupku više neće smatrati kandidatom prijavljenim na natječaj. </w:t>
      </w:r>
    </w:p>
    <w:p w:rsidR="0086061B" w:rsidRPr="00C959F5" w:rsidRDefault="0086061B" w:rsidP="0086061B">
      <w:pPr>
        <w:pStyle w:val="Default"/>
        <w:widowControl w:val="0"/>
        <w:ind w:left="-284"/>
      </w:pP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E26F97" w:rsidRPr="00C959F5" w:rsidRDefault="00E26F97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Natječajna dokumentacija neće biti vraćena kandidatima. </w:t>
      </w: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Pr="00C959F5" w:rsidRDefault="00E26F97" w:rsidP="0086061B">
      <w:pPr>
        <w:pStyle w:val="Default"/>
        <w:widowControl w:val="0"/>
        <w:ind w:left="-284"/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Rezultati natječaja bit će objavljeni na web stranici </w:t>
      </w: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</w:t>
      </w:r>
    </w:p>
    <w:p w:rsidR="0086061B" w:rsidRPr="00B45DBB" w:rsidRDefault="0086061B" w:rsidP="0086061B">
      <w:pPr>
        <w:pStyle w:val="Default"/>
        <w:widowControl w:val="0"/>
        <w:ind w:left="-284"/>
      </w:pPr>
      <w:r w:rsidRPr="00C959F5">
        <w:t>Prijave s dokazima o ispunjavanju uvjeta dostaviti na adresu:</w:t>
      </w:r>
    </w:p>
    <w:p w:rsidR="0086061B" w:rsidRPr="00C959F5" w:rsidRDefault="0086061B" w:rsidP="0086061B">
      <w:pPr>
        <w:pStyle w:val="Default"/>
        <w:widowControl w:val="0"/>
        <w:ind w:left="-284"/>
      </w:pP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Slavonski Brod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Nikole Zrinskog 100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35 000 Slavonski Brod </w:t>
      </w:r>
    </w:p>
    <w:p w:rsidR="0086061B" w:rsidRDefault="0086061B" w:rsidP="0086061B">
      <w:pPr>
        <w:pStyle w:val="Default"/>
        <w:widowControl w:val="0"/>
        <w:ind w:left="-284"/>
        <w:rPr>
          <w:b/>
          <w:bCs/>
        </w:rPr>
      </w:pPr>
      <w:r w:rsidRPr="00C959F5">
        <w:rPr>
          <w:b/>
          <w:bCs/>
        </w:rPr>
        <w:t>( s naznakom „za natječaj“)</w:t>
      </w:r>
    </w:p>
    <w:p w:rsidR="00E5317C" w:rsidRPr="00C959F5" w:rsidRDefault="00E5317C" w:rsidP="0086061B">
      <w:pPr>
        <w:pStyle w:val="Default"/>
        <w:widowControl w:val="0"/>
        <w:ind w:left="-284"/>
      </w:pPr>
    </w:p>
    <w:p w:rsidR="001C304F" w:rsidRDefault="001C304F" w:rsidP="0086061B">
      <w:pPr>
        <w:widowControl w:val="0"/>
        <w:ind w:left="7080"/>
        <w:rPr>
          <w:b/>
        </w:rPr>
      </w:pPr>
    </w:p>
    <w:p w:rsidR="00E26F97" w:rsidRDefault="00E26F97" w:rsidP="0086061B">
      <w:pPr>
        <w:widowControl w:val="0"/>
        <w:ind w:left="7080"/>
        <w:rPr>
          <w:b/>
        </w:rPr>
      </w:pPr>
      <w:r>
        <w:rPr>
          <w:b/>
        </w:rPr>
        <w:t>R</w:t>
      </w:r>
      <w:r w:rsidR="0086061B" w:rsidRPr="00C959F5">
        <w:rPr>
          <w:b/>
        </w:rPr>
        <w:t>avnateljica:</w:t>
      </w:r>
    </w:p>
    <w:p w:rsidR="00726982" w:rsidRPr="00C959F5" w:rsidRDefault="0086061B" w:rsidP="0086061B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 w:rsidRPr="00C959F5">
        <w:rPr>
          <w:b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Nataša Čošić</w:t>
      </w:r>
    </w:p>
    <w:sectPr w:rsidR="00726982" w:rsidRPr="00C959F5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B3E" w:rsidRDefault="00352B3E" w:rsidP="00650BF2">
      <w:pPr>
        <w:spacing w:line="240" w:lineRule="auto"/>
      </w:pPr>
      <w:r>
        <w:separator/>
      </w:r>
    </w:p>
  </w:endnote>
  <w:endnote w:type="continuationSeparator" w:id="0">
    <w:p w:rsidR="00352B3E" w:rsidRDefault="00352B3E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B3E" w:rsidRDefault="00352B3E" w:rsidP="00650BF2">
      <w:pPr>
        <w:spacing w:line="240" w:lineRule="auto"/>
      </w:pPr>
      <w:r>
        <w:separator/>
      </w:r>
    </w:p>
  </w:footnote>
  <w:footnote w:type="continuationSeparator" w:id="0">
    <w:p w:rsidR="00352B3E" w:rsidRDefault="00352B3E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1551A7"/>
    <w:rsid w:val="00186609"/>
    <w:rsid w:val="001C304F"/>
    <w:rsid w:val="00203B24"/>
    <w:rsid w:val="00226B12"/>
    <w:rsid w:val="0027264C"/>
    <w:rsid w:val="003323F3"/>
    <w:rsid w:val="00352B3E"/>
    <w:rsid w:val="003623BE"/>
    <w:rsid w:val="00370D4A"/>
    <w:rsid w:val="003E0D9F"/>
    <w:rsid w:val="003E0E1E"/>
    <w:rsid w:val="00461772"/>
    <w:rsid w:val="00461FDA"/>
    <w:rsid w:val="00493C90"/>
    <w:rsid w:val="004E2A01"/>
    <w:rsid w:val="00534A34"/>
    <w:rsid w:val="005460C9"/>
    <w:rsid w:val="0058409D"/>
    <w:rsid w:val="00594CBE"/>
    <w:rsid w:val="005C1643"/>
    <w:rsid w:val="005C2A4B"/>
    <w:rsid w:val="005D5D57"/>
    <w:rsid w:val="005E2FA5"/>
    <w:rsid w:val="00604616"/>
    <w:rsid w:val="00650BF2"/>
    <w:rsid w:val="00671486"/>
    <w:rsid w:val="00683DB7"/>
    <w:rsid w:val="006D775B"/>
    <w:rsid w:val="006F7934"/>
    <w:rsid w:val="00726982"/>
    <w:rsid w:val="00757B0F"/>
    <w:rsid w:val="007729FF"/>
    <w:rsid w:val="007754F8"/>
    <w:rsid w:val="007B116A"/>
    <w:rsid w:val="007C4C85"/>
    <w:rsid w:val="007C7B2D"/>
    <w:rsid w:val="00821B03"/>
    <w:rsid w:val="0086061B"/>
    <w:rsid w:val="00865CCC"/>
    <w:rsid w:val="00867817"/>
    <w:rsid w:val="00876C4E"/>
    <w:rsid w:val="00891148"/>
    <w:rsid w:val="008A4265"/>
    <w:rsid w:val="00900CF4"/>
    <w:rsid w:val="00925B19"/>
    <w:rsid w:val="00943574"/>
    <w:rsid w:val="00973C5D"/>
    <w:rsid w:val="009A6CBB"/>
    <w:rsid w:val="00A756F9"/>
    <w:rsid w:val="00AC3D51"/>
    <w:rsid w:val="00B1580B"/>
    <w:rsid w:val="00B84D31"/>
    <w:rsid w:val="00BA4EC7"/>
    <w:rsid w:val="00BE4086"/>
    <w:rsid w:val="00C217A7"/>
    <w:rsid w:val="00C34BC5"/>
    <w:rsid w:val="00C914DD"/>
    <w:rsid w:val="00C959F5"/>
    <w:rsid w:val="00CA1C32"/>
    <w:rsid w:val="00CC7A92"/>
    <w:rsid w:val="00D410DA"/>
    <w:rsid w:val="00DE10D6"/>
    <w:rsid w:val="00E26F97"/>
    <w:rsid w:val="00E5317C"/>
    <w:rsid w:val="00E85ECB"/>
    <w:rsid w:val="00E93E46"/>
    <w:rsid w:val="00F015C6"/>
    <w:rsid w:val="00F05C2D"/>
    <w:rsid w:val="00F2744E"/>
    <w:rsid w:val="00FB39F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B00D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 Krpan</cp:lastModifiedBy>
  <cp:revision>44</cp:revision>
  <cp:lastPrinted>2022-01-10T09:29:00Z</cp:lastPrinted>
  <dcterms:created xsi:type="dcterms:W3CDTF">2019-06-19T07:34:00Z</dcterms:created>
  <dcterms:modified xsi:type="dcterms:W3CDTF">2022-02-07T08:33:00Z</dcterms:modified>
</cp:coreProperties>
</file>