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0A" w:rsidRDefault="000B500A" w:rsidP="000B500A">
      <w:pPr>
        <w:pStyle w:val="Naslov1"/>
        <w:keepNext w:val="0"/>
        <w:widowControl w:val="0"/>
        <w:spacing w:line="240" w:lineRule="auto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OŠ</w:t>
      </w:r>
      <w:r>
        <w:rPr>
          <w:rFonts w:ascii="Times New Roman" w:hAnsi="Times New Roman"/>
          <w:b/>
          <w:i/>
          <w:iCs/>
          <w:szCs w:val="24"/>
        </w:rPr>
        <w:t xml:space="preserve"> “Milan Amruš”</w:t>
      </w:r>
    </w:p>
    <w:p w:rsidR="000B500A" w:rsidRDefault="000B500A" w:rsidP="000B500A">
      <w:pPr>
        <w:pStyle w:val="Naslov1"/>
        <w:keepNext w:val="0"/>
        <w:widowControl w:val="0"/>
        <w:spacing w:line="240" w:lineRule="auto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Nikole Zrinskog 100</w:t>
      </w:r>
    </w:p>
    <w:p w:rsidR="000B500A" w:rsidRDefault="000B500A" w:rsidP="000B500A">
      <w:pPr>
        <w:pStyle w:val="Naslov1"/>
        <w:keepNext w:val="0"/>
        <w:widowControl w:val="0"/>
        <w:spacing w:line="240" w:lineRule="auto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Slavonski Brod</w:t>
      </w:r>
    </w:p>
    <w:p w:rsidR="000B500A" w:rsidRDefault="000B500A" w:rsidP="000B500A">
      <w:pPr>
        <w:widowControl w:val="0"/>
        <w:spacing w:beforeLines="50" w:before="120"/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lang w:val="hr-HR"/>
        </w:rPr>
        <w:t xml:space="preserve">U Slavonskom Brodu, </w:t>
      </w:r>
      <w:r w:rsidR="00BB5E50">
        <w:rPr>
          <w:i/>
          <w:iCs/>
          <w:sz w:val="24"/>
          <w:szCs w:val="24"/>
        </w:rPr>
        <w:t>30.12.</w:t>
      </w:r>
      <w:r>
        <w:rPr>
          <w:i/>
          <w:iCs/>
          <w:sz w:val="24"/>
          <w:szCs w:val="24"/>
        </w:rPr>
        <w:t xml:space="preserve">2020. </w:t>
      </w:r>
      <w:r>
        <w:rPr>
          <w:i/>
          <w:iCs/>
          <w:sz w:val="24"/>
          <w:szCs w:val="24"/>
          <w:lang w:val="hr-HR"/>
        </w:rPr>
        <w:t>godine</w:t>
      </w:r>
    </w:p>
    <w:p w:rsidR="000B500A" w:rsidRDefault="000B500A" w:rsidP="000B500A">
      <w:pPr>
        <w:widowControl w:val="0"/>
        <w:spacing w:beforeLines="50" w:before="120"/>
        <w:rPr>
          <w:i/>
          <w:iCs/>
          <w:sz w:val="16"/>
          <w:szCs w:val="16"/>
          <w:lang w:val="hr-HR"/>
        </w:rPr>
      </w:pPr>
    </w:p>
    <w:p w:rsidR="000B500A" w:rsidRDefault="000B500A" w:rsidP="000B500A">
      <w:pPr>
        <w:widowControl w:val="0"/>
        <w:spacing w:beforeLines="50" w:before="120"/>
        <w:rPr>
          <w:i/>
          <w:iCs/>
          <w:sz w:val="16"/>
          <w:szCs w:val="16"/>
          <w:lang w:val="hr-HR"/>
        </w:rPr>
      </w:pPr>
    </w:p>
    <w:p w:rsidR="000B500A" w:rsidRDefault="00BD28EB" w:rsidP="000B500A">
      <w:pPr>
        <w:widowControl w:val="0"/>
        <w:spacing w:beforeLines="50" w:before="120"/>
        <w:jc w:val="center"/>
        <w:rPr>
          <w:b/>
          <w:i/>
          <w:sz w:val="32"/>
          <w:szCs w:val="32"/>
        </w:rPr>
      </w:pPr>
      <w:r>
        <w:rPr>
          <w:b/>
          <w:i/>
          <w:iCs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ZAKLJUČAK</w:t>
      </w:r>
      <w:r w:rsidR="000B500A" w:rsidRPr="000B500A">
        <w:rPr>
          <w:b/>
          <w:i/>
          <w:iCs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500A">
        <w:rPr>
          <w:b/>
          <w:i/>
          <w:sz w:val="32"/>
          <w:szCs w:val="32"/>
        </w:rPr>
        <w:t xml:space="preserve">SA </w:t>
      </w:r>
      <w:r w:rsidR="00BB5E50">
        <w:rPr>
          <w:b/>
          <w:i/>
          <w:iCs/>
          <w:sz w:val="32"/>
          <w:szCs w:val="32"/>
        </w:rPr>
        <w:t>37</w:t>
      </w:r>
      <w:r w:rsidR="000B500A">
        <w:rPr>
          <w:b/>
          <w:i/>
          <w:iCs/>
          <w:sz w:val="32"/>
          <w:szCs w:val="32"/>
        </w:rPr>
        <w:t xml:space="preserve">. </w:t>
      </w:r>
      <w:r w:rsidR="000B500A">
        <w:rPr>
          <w:b/>
          <w:i/>
          <w:sz w:val="32"/>
          <w:szCs w:val="32"/>
        </w:rPr>
        <w:t>SJEDNICE ŠKOLSKOG ODBORA</w:t>
      </w:r>
    </w:p>
    <w:p w:rsidR="000B500A" w:rsidRDefault="000B500A" w:rsidP="000B500A">
      <w:pPr>
        <w:widowControl w:val="0"/>
        <w:spacing w:beforeLines="50" w:before="120"/>
        <w:jc w:val="center"/>
        <w:rPr>
          <w:b/>
          <w:i/>
          <w:iCs/>
          <w:lang w:val="hr-HR"/>
        </w:rPr>
      </w:pPr>
    </w:p>
    <w:p w:rsidR="000B500A" w:rsidRDefault="000B500A" w:rsidP="000B500A">
      <w:pPr>
        <w:widowControl w:val="0"/>
        <w:spacing w:beforeLines="50" w:before="120"/>
        <w:jc w:val="center"/>
        <w:rPr>
          <w:b/>
          <w:i/>
          <w:iCs/>
          <w:lang w:val="hr-HR"/>
        </w:rPr>
      </w:pPr>
    </w:p>
    <w:p w:rsidR="000B500A" w:rsidRDefault="000B500A" w:rsidP="000B500A">
      <w:pPr>
        <w:widowControl w:val="0"/>
        <w:spacing w:line="300" w:lineRule="auto"/>
        <w:rPr>
          <w:i/>
          <w:iCs/>
          <w:sz w:val="24"/>
          <w:szCs w:val="24"/>
          <w:lang w:val="hr-HR"/>
        </w:rPr>
      </w:pPr>
      <w:r>
        <w:rPr>
          <w:b/>
          <w:i/>
          <w:sz w:val="24"/>
          <w:lang w:val="hr-HR"/>
        </w:rPr>
        <w:t>Datum sjednice:</w:t>
      </w:r>
      <w:r>
        <w:rPr>
          <w:i/>
          <w:sz w:val="24"/>
          <w:lang w:val="hr-HR"/>
        </w:rPr>
        <w:t xml:space="preserve">  </w:t>
      </w:r>
      <w:r w:rsidR="00BB5E50">
        <w:rPr>
          <w:i/>
          <w:iCs/>
          <w:sz w:val="24"/>
          <w:szCs w:val="24"/>
        </w:rPr>
        <w:t>30.12.</w:t>
      </w:r>
      <w:r>
        <w:rPr>
          <w:i/>
          <w:iCs/>
          <w:sz w:val="24"/>
          <w:szCs w:val="24"/>
        </w:rPr>
        <w:t xml:space="preserve">2020. </w:t>
      </w:r>
      <w:r>
        <w:rPr>
          <w:i/>
          <w:iCs/>
          <w:sz w:val="24"/>
          <w:szCs w:val="24"/>
          <w:lang w:val="hr-HR"/>
        </w:rPr>
        <w:t>godine</w:t>
      </w:r>
    </w:p>
    <w:p w:rsidR="000B500A" w:rsidRDefault="000B500A" w:rsidP="000B500A">
      <w:pPr>
        <w:widowControl w:val="0"/>
        <w:spacing w:beforeLines="50" w:before="120"/>
        <w:rPr>
          <w:i/>
          <w:iCs/>
          <w:sz w:val="16"/>
          <w:szCs w:val="16"/>
          <w:lang w:val="hr-HR"/>
        </w:rPr>
      </w:pPr>
    </w:p>
    <w:p w:rsidR="000B500A" w:rsidRDefault="000B500A" w:rsidP="000B500A">
      <w:pPr>
        <w:pStyle w:val="Naslov4"/>
        <w:keepNext w:val="0"/>
        <w:widowControl w:val="0"/>
        <w:ind w:left="0"/>
        <w:rPr>
          <w:rFonts w:ascii="Times New Roman" w:hAnsi="Times New Roman"/>
          <w:b/>
          <w:i/>
          <w:iCs/>
          <w:sz w:val="6"/>
          <w:szCs w:val="6"/>
        </w:rPr>
      </w:pPr>
    </w:p>
    <w:p w:rsidR="000B500A" w:rsidRDefault="000B500A" w:rsidP="000B500A">
      <w:pPr>
        <w:pStyle w:val="Naslov4"/>
        <w:keepNext w:val="0"/>
        <w:widowControl w:val="0"/>
        <w:ind w:left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Pisane suglasnosti dostavili su:     </w:t>
      </w:r>
    </w:p>
    <w:p w:rsidR="00BB5E50" w:rsidRDefault="00BB5E50" w:rsidP="00BB5E50">
      <w:pPr>
        <w:pStyle w:val="Naslov4"/>
        <w:keepNext w:val="0"/>
        <w:widowControl w:val="0"/>
        <w:ind w:left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Marta Prohaska</w:t>
      </w:r>
    </w:p>
    <w:p w:rsidR="00BB5E50" w:rsidRDefault="00BB5E50" w:rsidP="00BB5E50">
      <w:pPr>
        <w:pStyle w:val="Naslov4"/>
        <w:keepNext w:val="0"/>
        <w:widowControl w:val="0"/>
        <w:tabs>
          <w:tab w:val="left" w:pos="2835"/>
        </w:tabs>
        <w:spacing w:line="300" w:lineRule="auto"/>
        <w:ind w:left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Selena </w:t>
      </w:r>
      <w:proofErr w:type="spellStart"/>
      <w:r>
        <w:rPr>
          <w:rFonts w:ascii="Times New Roman" w:hAnsi="Times New Roman"/>
          <w:i/>
          <w:szCs w:val="24"/>
        </w:rPr>
        <w:t>Šekuljica</w:t>
      </w:r>
      <w:proofErr w:type="spellEnd"/>
    </w:p>
    <w:p w:rsidR="000B500A" w:rsidRPr="00BB5E50" w:rsidRDefault="000B500A" w:rsidP="00BB5E50">
      <w:pPr>
        <w:pStyle w:val="Naslov4"/>
        <w:keepNext w:val="0"/>
        <w:widowControl w:val="0"/>
        <w:tabs>
          <w:tab w:val="left" w:pos="2835"/>
        </w:tabs>
        <w:spacing w:line="300" w:lineRule="auto"/>
        <w:ind w:left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Nikolina </w:t>
      </w:r>
      <w:proofErr w:type="spellStart"/>
      <w:r>
        <w:rPr>
          <w:rFonts w:ascii="Times New Roman" w:hAnsi="Times New Roman"/>
          <w:i/>
          <w:iCs/>
          <w:szCs w:val="24"/>
        </w:rPr>
        <w:t>Sentić</w:t>
      </w:r>
      <w:proofErr w:type="spellEnd"/>
    </w:p>
    <w:p w:rsidR="000B500A" w:rsidRDefault="000B500A" w:rsidP="000B500A">
      <w:pPr>
        <w:widowControl w:val="0"/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 xml:space="preserve">Majda </w:t>
      </w:r>
      <w:proofErr w:type="spellStart"/>
      <w:r>
        <w:rPr>
          <w:i/>
          <w:iCs/>
          <w:sz w:val="24"/>
          <w:szCs w:val="24"/>
          <w:lang w:val="hr-HR"/>
        </w:rPr>
        <w:t>Franceško</w:t>
      </w:r>
      <w:proofErr w:type="spellEnd"/>
      <w:r>
        <w:rPr>
          <w:i/>
          <w:iCs/>
          <w:sz w:val="24"/>
          <w:szCs w:val="24"/>
          <w:lang w:val="hr-HR"/>
        </w:rPr>
        <w:t xml:space="preserve"> </w:t>
      </w:r>
      <w:proofErr w:type="spellStart"/>
      <w:r>
        <w:rPr>
          <w:i/>
          <w:iCs/>
          <w:sz w:val="24"/>
          <w:szCs w:val="24"/>
          <w:lang w:val="hr-HR"/>
        </w:rPr>
        <w:t>Grabarević</w:t>
      </w:r>
      <w:proofErr w:type="spellEnd"/>
    </w:p>
    <w:p w:rsidR="000B500A" w:rsidRDefault="000B500A" w:rsidP="000B500A">
      <w:pPr>
        <w:rPr>
          <w:lang w:val="hr-HR"/>
        </w:rPr>
      </w:pPr>
      <w:r>
        <w:rPr>
          <w:i/>
          <w:iCs/>
          <w:sz w:val="24"/>
          <w:szCs w:val="24"/>
        </w:rPr>
        <w:t>Marica</w:t>
      </w:r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Došlić</w:t>
      </w:r>
      <w:proofErr w:type="spellEnd"/>
      <w:r>
        <w:rPr>
          <w:i/>
          <w:szCs w:val="24"/>
        </w:rPr>
        <w:t xml:space="preserve">  </w:t>
      </w:r>
    </w:p>
    <w:p w:rsidR="000B500A" w:rsidRDefault="000B500A" w:rsidP="000B500A">
      <w:pPr>
        <w:spacing w:line="300" w:lineRule="auto"/>
        <w:jc w:val="both"/>
        <w:rPr>
          <w:b/>
          <w:bCs/>
          <w:i/>
          <w:sz w:val="16"/>
          <w:szCs w:val="16"/>
          <w:lang w:val="hr-HR"/>
        </w:rPr>
      </w:pPr>
    </w:p>
    <w:p w:rsidR="000B500A" w:rsidRDefault="000B500A" w:rsidP="000B500A">
      <w:pPr>
        <w:ind w:left="-426" w:firstLine="426"/>
        <w:rPr>
          <w:i/>
          <w:sz w:val="24"/>
          <w:szCs w:val="24"/>
          <w:lang w:val="hr-HR"/>
        </w:rPr>
      </w:pPr>
    </w:p>
    <w:p w:rsidR="000B500A" w:rsidRDefault="000B500A" w:rsidP="000B500A">
      <w:pPr>
        <w:ind w:left="-426" w:firstLine="426"/>
        <w:rPr>
          <w:i/>
          <w:sz w:val="24"/>
          <w:szCs w:val="24"/>
          <w:lang w:val="hr-HR"/>
        </w:rPr>
      </w:pPr>
    </w:p>
    <w:p w:rsidR="000B500A" w:rsidRDefault="000B500A" w:rsidP="000B500A">
      <w:pPr>
        <w:spacing w:line="300" w:lineRule="auto"/>
        <w:jc w:val="both"/>
        <w:rPr>
          <w:b/>
          <w:i/>
          <w:sz w:val="10"/>
          <w:szCs w:val="10"/>
          <w:lang w:val="hr-HR"/>
        </w:rPr>
      </w:pPr>
    </w:p>
    <w:p w:rsidR="00BB5E50" w:rsidRPr="00BB5E50" w:rsidRDefault="000B500A" w:rsidP="00BB5E50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hr-HR"/>
        </w:rPr>
      </w:pPr>
      <w:r>
        <w:rPr>
          <w:rFonts w:eastAsia="Calibri"/>
          <w:i/>
          <w:iCs/>
          <w:sz w:val="24"/>
          <w:szCs w:val="24"/>
          <w:lang w:val="hr-HR"/>
        </w:rPr>
        <w:t xml:space="preserve">Temeljem članka </w:t>
      </w:r>
      <w:r w:rsidR="00BB5E50">
        <w:rPr>
          <w:rFonts w:eastAsia="Calibri"/>
          <w:i/>
          <w:iCs/>
          <w:sz w:val="24"/>
          <w:szCs w:val="24"/>
          <w:lang w:val="hr-HR"/>
        </w:rPr>
        <w:t>11</w:t>
      </w:r>
      <w:r>
        <w:rPr>
          <w:rFonts w:eastAsia="Calibri"/>
          <w:i/>
          <w:iCs/>
          <w:sz w:val="24"/>
          <w:szCs w:val="24"/>
          <w:lang w:val="hr-HR"/>
        </w:rPr>
        <w:t xml:space="preserve">8. Zakona o odgoju i obrazovanju u osnovnoj i srednjoj školi ( </w:t>
      </w:r>
      <w:r>
        <w:rPr>
          <w:rFonts w:eastAsia="Calibri"/>
          <w:i/>
          <w:color w:val="000000"/>
          <w:sz w:val="24"/>
          <w:szCs w:val="24"/>
          <w:lang w:val="hr-HR"/>
        </w:rPr>
        <w:t xml:space="preserve">NN </w:t>
      </w:r>
      <w:hyperlink r:id="rId4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87/08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5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86/09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6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92/10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7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105/10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8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90/11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9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05/12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0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16/12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1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86/12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2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126/12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3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94/13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4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152/14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5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07/17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6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68/18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98/19 ), te Statuta </w:t>
      </w:r>
      <w:proofErr w:type="spellStart"/>
      <w:r>
        <w:rPr>
          <w:rFonts w:eastAsia="Calibri"/>
          <w:i/>
          <w:color w:val="000000"/>
          <w:sz w:val="24"/>
          <w:szCs w:val="24"/>
          <w:lang w:val="hr-HR"/>
        </w:rPr>
        <w:t>OŠ“Milan</w:t>
      </w:r>
      <w:proofErr w:type="spellEnd"/>
      <w:r>
        <w:rPr>
          <w:rFonts w:eastAsia="Calibri"/>
          <w:i/>
          <w:color w:val="000000"/>
          <w:sz w:val="24"/>
          <w:szCs w:val="24"/>
          <w:lang w:val="hr-HR"/>
        </w:rPr>
        <w:t xml:space="preserve"> Amruš“, članak 23. </w:t>
      </w:r>
      <w:r>
        <w:rPr>
          <w:rFonts w:eastAsia="Calibri"/>
          <w:i/>
          <w:iCs/>
          <w:sz w:val="24"/>
          <w:szCs w:val="24"/>
          <w:lang w:val="hr-HR"/>
        </w:rPr>
        <w:t xml:space="preserve"> Školski odbor donosi </w:t>
      </w:r>
      <w:proofErr w:type="spellStart"/>
      <w:r w:rsidR="00BB5E50" w:rsidRPr="00BB5E50">
        <w:rPr>
          <w:i/>
          <w:sz w:val="24"/>
          <w:szCs w:val="24"/>
          <w:lang w:eastAsia="hr-HR"/>
        </w:rPr>
        <w:t>Financijski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plan za 2021. </w:t>
      </w:r>
      <w:proofErr w:type="spellStart"/>
      <w:r w:rsidR="00BB5E50" w:rsidRPr="00BB5E50">
        <w:rPr>
          <w:i/>
          <w:sz w:val="24"/>
          <w:szCs w:val="24"/>
          <w:lang w:eastAsia="hr-HR"/>
        </w:rPr>
        <w:t>godinu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s </w:t>
      </w:r>
      <w:proofErr w:type="spellStart"/>
      <w:r w:rsidR="00BB5E50" w:rsidRPr="00BB5E50">
        <w:rPr>
          <w:i/>
          <w:sz w:val="24"/>
          <w:szCs w:val="24"/>
          <w:lang w:eastAsia="hr-HR"/>
        </w:rPr>
        <w:t>projekcijom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za 2022. </w:t>
      </w:r>
      <w:proofErr w:type="spellStart"/>
      <w:r w:rsidR="00BB5E50" w:rsidRPr="00BB5E50">
        <w:rPr>
          <w:i/>
          <w:sz w:val="24"/>
          <w:szCs w:val="24"/>
          <w:lang w:eastAsia="hr-HR"/>
        </w:rPr>
        <w:t>i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2023. </w:t>
      </w:r>
      <w:proofErr w:type="spellStart"/>
      <w:r w:rsidR="00BB5E50" w:rsidRPr="00BB5E50">
        <w:rPr>
          <w:i/>
          <w:sz w:val="24"/>
          <w:szCs w:val="24"/>
          <w:lang w:eastAsia="hr-HR"/>
        </w:rPr>
        <w:t>godinu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, </w:t>
      </w:r>
      <w:proofErr w:type="spellStart"/>
      <w:r w:rsidR="00BB5E50" w:rsidRPr="00BB5E50">
        <w:rPr>
          <w:i/>
          <w:sz w:val="24"/>
          <w:szCs w:val="24"/>
          <w:lang w:eastAsia="hr-HR"/>
        </w:rPr>
        <w:t>te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s </w:t>
      </w:r>
      <w:proofErr w:type="spellStart"/>
      <w:r w:rsidR="00BB5E50" w:rsidRPr="00BB5E50">
        <w:rPr>
          <w:i/>
          <w:sz w:val="24"/>
          <w:szCs w:val="24"/>
          <w:lang w:eastAsia="hr-HR"/>
        </w:rPr>
        <w:t>Planom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</w:t>
      </w:r>
      <w:proofErr w:type="spellStart"/>
      <w:r w:rsidR="00BB5E50" w:rsidRPr="00BB5E50">
        <w:rPr>
          <w:i/>
          <w:sz w:val="24"/>
          <w:szCs w:val="24"/>
          <w:lang w:eastAsia="hr-HR"/>
        </w:rPr>
        <w:t>nabave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za 2021. </w:t>
      </w:r>
      <w:proofErr w:type="spellStart"/>
      <w:r w:rsidR="00BB5E50" w:rsidRPr="00BB5E50">
        <w:rPr>
          <w:i/>
          <w:sz w:val="24"/>
          <w:szCs w:val="24"/>
          <w:lang w:eastAsia="hr-HR"/>
        </w:rPr>
        <w:t>godinu</w:t>
      </w:r>
      <w:proofErr w:type="spellEnd"/>
      <w:r w:rsidR="00BB5E50" w:rsidRPr="00BB5E50">
        <w:rPr>
          <w:sz w:val="24"/>
          <w:szCs w:val="24"/>
          <w:lang w:eastAsia="hr-HR"/>
        </w:rPr>
        <w:t>.</w:t>
      </w:r>
    </w:p>
    <w:p w:rsidR="00BB5E50" w:rsidRPr="00BB5E50" w:rsidRDefault="000B500A" w:rsidP="00BB5E50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hr-HR"/>
        </w:rPr>
      </w:pPr>
      <w:r>
        <w:rPr>
          <w:i/>
          <w:iCs/>
          <w:sz w:val="24"/>
          <w:szCs w:val="24"/>
          <w:lang w:val="hr-HR" w:eastAsia="hr-HR"/>
        </w:rPr>
        <w:t xml:space="preserve">Ravnateljica Osnovne škole „Milan Amruš“, Nataša Čošić zatražila je pisanu suglasnost članova Školskog odbora za prihvaćanje </w:t>
      </w:r>
      <w:proofErr w:type="spellStart"/>
      <w:r w:rsidR="00BB5E50" w:rsidRPr="00BB5E50">
        <w:rPr>
          <w:i/>
          <w:sz w:val="24"/>
          <w:szCs w:val="24"/>
          <w:lang w:eastAsia="hr-HR"/>
        </w:rPr>
        <w:t>Financijskog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plana za 2021. </w:t>
      </w:r>
      <w:proofErr w:type="spellStart"/>
      <w:r w:rsidR="00BB5E50" w:rsidRPr="00BB5E50">
        <w:rPr>
          <w:i/>
          <w:sz w:val="24"/>
          <w:szCs w:val="24"/>
          <w:lang w:eastAsia="hr-HR"/>
        </w:rPr>
        <w:t>godinu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s </w:t>
      </w:r>
      <w:proofErr w:type="spellStart"/>
      <w:r w:rsidR="00BB5E50" w:rsidRPr="00BB5E50">
        <w:rPr>
          <w:i/>
          <w:sz w:val="24"/>
          <w:szCs w:val="24"/>
          <w:lang w:eastAsia="hr-HR"/>
        </w:rPr>
        <w:t>projekcijom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za 2022. </w:t>
      </w:r>
      <w:proofErr w:type="spellStart"/>
      <w:r w:rsidR="00BB5E50" w:rsidRPr="00BB5E50">
        <w:rPr>
          <w:i/>
          <w:sz w:val="24"/>
          <w:szCs w:val="24"/>
          <w:lang w:eastAsia="hr-HR"/>
        </w:rPr>
        <w:t>i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2023. </w:t>
      </w:r>
      <w:proofErr w:type="spellStart"/>
      <w:r w:rsidR="00BB5E50" w:rsidRPr="00BB5E50">
        <w:rPr>
          <w:i/>
          <w:sz w:val="24"/>
          <w:szCs w:val="24"/>
          <w:lang w:eastAsia="hr-HR"/>
        </w:rPr>
        <w:t>godinu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, </w:t>
      </w:r>
      <w:proofErr w:type="spellStart"/>
      <w:r w:rsidR="00BB5E50" w:rsidRPr="00BB5E50">
        <w:rPr>
          <w:i/>
          <w:sz w:val="24"/>
          <w:szCs w:val="24"/>
          <w:lang w:eastAsia="hr-HR"/>
        </w:rPr>
        <w:t>te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s </w:t>
      </w:r>
      <w:proofErr w:type="spellStart"/>
      <w:r w:rsidR="00BB5E50" w:rsidRPr="00BB5E50">
        <w:rPr>
          <w:i/>
          <w:sz w:val="24"/>
          <w:szCs w:val="24"/>
          <w:lang w:eastAsia="hr-HR"/>
        </w:rPr>
        <w:t>Planom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</w:t>
      </w:r>
      <w:proofErr w:type="spellStart"/>
      <w:r w:rsidR="00BB5E50" w:rsidRPr="00BB5E50">
        <w:rPr>
          <w:i/>
          <w:sz w:val="24"/>
          <w:szCs w:val="24"/>
          <w:lang w:eastAsia="hr-HR"/>
        </w:rPr>
        <w:t>nabave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za 2021. </w:t>
      </w:r>
      <w:proofErr w:type="spellStart"/>
      <w:r w:rsidR="00BB5E50" w:rsidRPr="00BB5E50">
        <w:rPr>
          <w:i/>
          <w:sz w:val="24"/>
          <w:szCs w:val="24"/>
          <w:lang w:eastAsia="hr-HR"/>
        </w:rPr>
        <w:t>godinu</w:t>
      </w:r>
      <w:proofErr w:type="spellEnd"/>
      <w:r w:rsidR="00BB5E50" w:rsidRPr="00BB5E50">
        <w:rPr>
          <w:sz w:val="24"/>
          <w:szCs w:val="24"/>
          <w:lang w:eastAsia="hr-HR"/>
        </w:rPr>
        <w:t>.</w:t>
      </w:r>
    </w:p>
    <w:p w:rsidR="00BB5E50" w:rsidRPr="00BB5E50" w:rsidRDefault="000B500A" w:rsidP="00BB5E50">
      <w:pPr>
        <w:spacing w:before="100" w:beforeAutospacing="1" w:after="100" w:afterAutospacing="1"/>
        <w:ind w:firstLine="709"/>
        <w:jc w:val="both"/>
        <w:rPr>
          <w:i/>
          <w:sz w:val="24"/>
          <w:szCs w:val="24"/>
          <w:lang w:eastAsia="hr-HR"/>
        </w:rPr>
      </w:pPr>
      <w:r>
        <w:rPr>
          <w:i/>
          <w:iCs/>
          <w:sz w:val="24"/>
          <w:szCs w:val="24"/>
          <w:u w:val="single"/>
          <w:lang w:val="hr-HR" w:eastAsia="hr-HR"/>
        </w:rPr>
        <w:t xml:space="preserve">Nakon dobivenih pisanih suglasnosti većine članova Školskog odbora </w:t>
      </w:r>
      <w:proofErr w:type="spellStart"/>
      <w:r w:rsidR="00BB5E50" w:rsidRPr="00BB5E50">
        <w:rPr>
          <w:i/>
          <w:sz w:val="24"/>
          <w:szCs w:val="24"/>
          <w:lang w:eastAsia="hr-HR"/>
        </w:rPr>
        <w:t>Financijsk</w:t>
      </w:r>
      <w:r w:rsidR="00BB5E50">
        <w:rPr>
          <w:i/>
          <w:sz w:val="24"/>
          <w:szCs w:val="24"/>
          <w:lang w:eastAsia="hr-HR"/>
        </w:rPr>
        <w:t>i</w:t>
      </w:r>
      <w:proofErr w:type="spellEnd"/>
      <w:r w:rsidR="00BB5E50">
        <w:rPr>
          <w:i/>
          <w:sz w:val="24"/>
          <w:szCs w:val="24"/>
          <w:lang w:eastAsia="hr-HR"/>
        </w:rPr>
        <w:t xml:space="preserve"> </w:t>
      </w:r>
      <w:r w:rsidR="00BB5E50" w:rsidRPr="00BB5E50">
        <w:rPr>
          <w:i/>
          <w:sz w:val="24"/>
          <w:szCs w:val="24"/>
          <w:lang w:eastAsia="hr-HR"/>
        </w:rPr>
        <w:t xml:space="preserve">plan za 2021. </w:t>
      </w:r>
      <w:proofErr w:type="spellStart"/>
      <w:r w:rsidR="00BB5E50" w:rsidRPr="00BB5E50">
        <w:rPr>
          <w:i/>
          <w:sz w:val="24"/>
          <w:szCs w:val="24"/>
          <w:lang w:eastAsia="hr-HR"/>
        </w:rPr>
        <w:t>godinu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s </w:t>
      </w:r>
      <w:proofErr w:type="spellStart"/>
      <w:r w:rsidR="00BB5E50" w:rsidRPr="00BB5E50">
        <w:rPr>
          <w:i/>
          <w:sz w:val="24"/>
          <w:szCs w:val="24"/>
          <w:lang w:eastAsia="hr-HR"/>
        </w:rPr>
        <w:t>projekcijom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za 2022. </w:t>
      </w:r>
      <w:proofErr w:type="spellStart"/>
      <w:r w:rsidR="00BB5E50" w:rsidRPr="00BB5E50">
        <w:rPr>
          <w:i/>
          <w:sz w:val="24"/>
          <w:szCs w:val="24"/>
          <w:lang w:eastAsia="hr-HR"/>
        </w:rPr>
        <w:t>i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2023. </w:t>
      </w:r>
      <w:proofErr w:type="spellStart"/>
      <w:r w:rsidR="00BB5E50" w:rsidRPr="00BB5E50">
        <w:rPr>
          <w:i/>
          <w:sz w:val="24"/>
          <w:szCs w:val="24"/>
          <w:lang w:eastAsia="hr-HR"/>
        </w:rPr>
        <w:t>godinu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, </w:t>
      </w:r>
      <w:proofErr w:type="spellStart"/>
      <w:r w:rsidR="00BB5E50" w:rsidRPr="00BB5E50">
        <w:rPr>
          <w:i/>
          <w:sz w:val="24"/>
          <w:szCs w:val="24"/>
          <w:lang w:eastAsia="hr-HR"/>
        </w:rPr>
        <w:t>te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s </w:t>
      </w:r>
      <w:proofErr w:type="spellStart"/>
      <w:r w:rsidR="00BB5E50" w:rsidRPr="00BB5E50">
        <w:rPr>
          <w:i/>
          <w:sz w:val="24"/>
          <w:szCs w:val="24"/>
          <w:lang w:eastAsia="hr-HR"/>
        </w:rPr>
        <w:t>Planom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</w:t>
      </w:r>
      <w:proofErr w:type="spellStart"/>
      <w:r w:rsidR="00BB5E50" w:rsidRPr="00BB5E50">
        <w:rPr>
          <w:i/>
          <w:sz w:val="24"/>
          <w:szCs w:val="24"/>
          <w:lang w:eastAsia="hr-HR"/>
        </w:rPr>
        <w:t>nabave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za 2021. </w:t>
      </w:r>
      <w:proofErr w:type="spellStart"/>
      <w:r w:rsidR="00BB5E50" w:rsidRPr="00BB5E50">
        <w:rPr>
          <w:i/>
          <w:sz w:val="24"/>
          <w:szCs w:val="24"/>
          <w:lang w:eastAsia="hr-HR"/>
        </w:rPr>
        <w:t>godinu</w:t>
      </w:r>
      <w:proofErr w:type="spellEnd"/>
      <w:r w:rsidR="00BB5E50" w:rsidRPr="00BB5E50">
        <w:rPr>
          <w:i/>
          <w:sz w:val="24"/>
          <w:szCs w:val="24"/>
          <w:lang w:eastAsia="hr-HR"/>
        </w:rPr>
        <w:t xml:space="preserve"> je </w:t>
      </w:r>
      <w:proofErr w:type="spellStart"/>
      <w:r w:rsidR="00BB5E50" w:rsidRPr="00BB5E50">
        <w:rPr>
          <w:i/>
          <w:sz w:val="24"/>
          <w:szCs w:val="24"/>
          <w:lang w:eastAsia="hr-HR"/>
        </w:rPr>
        <w:t>prihvaćen</w:t>
      </w:r>
      <w:proofErr w:type="spellEnd"/>
      <w:r w:rsidR="00BB5E50" w:rsidRPr="00BB5E50">
        <w:rPr>
          <w:i/>
          <w:sz w:val="24"/>
          <w:szCs w:val="24"/>
          <w:lang w:eastAsia="hr-HR"/>
        </w:rPr>
        <w:t>.</w:t>
      </w:r>
    </w:p>
    <w:p w:rsidR="000B500A" w:rsidRDefault="000B500A" w:rsidP="00BB5E50">
      <w:pPr>
        <w:spacing w:before="100" w:beforeAutospacing="1" w:after="100" w:afterAutospacing="1"/>
        <w:ind w:firstLine="709"/>
        <w:jc w:val="both"/>
        <w:rPr>
          <w:i/>
          <w:iCs/>
          <w:sz w:val="24"/>
          <w:szCs w:val="24"/>
          <w:u w:val="single"/>
          <w:lang w:val="hr-HR" w:eastAsia="hr-HR"/>
        </w:rPr>
      </w:pPr>
    </w:p>
    <w:p w:rsidR="000B500A" w:rsidRDefault="000B500A" w:rsidP="000B500A">
      <w:pPr>
        <w:widowControl w:val="0"/>
        <w:spacing w:beforeLines="75" w:before="180" w:line="300" w:lineRule="auto"/>
        <w:ind w:left="5557"/>
        <w:jc w:val="center"/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 Predsjednik Školskog odbora</w:t>
      </w:r>
    </w:p>
    <w:p w:rsidR="000B500A" w:rsidRDefault="000B500A" w:rsidP="000B500A">
      <w:pPr>
        <w:widowControl w:val="0"/>
        <w:spacing w:line="300" w:lineRule="auto"/>
        <w:ind w:left="5557"/>
        <w:jc w:val="center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 xml:space="preserve">Nikolina </w:t>
      </w:r>
      <w:proofErr w:type="spellStart"/>
      <w:r>
        <w:rPr>
          <w:b/>
          <w:bCs/>
          <w:i/>
          <w:iCs/>
          <w:sz w:val="24"/>
          <w:szCs w:val="24"/>
          <w:lang w:val="hr-HR"/>
        </w:rPr>
        <w:t>Sentić</w:t>
      </w:r>
      <w:proofErr w:type="spellEnd"/>
    </w:p>
    <w:p w:rsidR="000B500A" w:rsidRDefault="000B500A" w:rsidP="000B500A">
      <w:pPr>
        <w:widowControl w:val="0"/>
        <w:spacing w:line="300" w:lineRule="auto"/>
        <w:rPr>
          <w:bCs/>
          <w:i/>
          <w:iCs/>
          <w:sz w:val="24"/>
          <w:szCs w:val="24"/>
          <w:lang w:val="hr-HR"/>
        </w:rPr>
      </w:pPr>
      <w:r>
        <w:rPr>
          <w:bCs/>
          <w:i/>
          <w:iCs/>
          <w:sz w:val="24"/>
          <w:szCs w:val="24"/>
          <w:lang w:val="hr-HR"/>
        </w:rPr>
        <w:t xml:space="preserve">   Zapisničar</w:t>
      </w:r>
    </w:p>
    <w:p w:rsidR="000B500A" w:rsidRDefault="000B500A" w:rsidP="000B500A">
      <w:pPr>
        <w:spacing w:line="300" w:lineRule="auto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Tanja Gruičić</w:t>
      </w:r>
    </w:p>
    <w:p w:rsidR="000B500A" w:rsidRDefault="000B500A" w:rsidP="000B500A">
      <w:pPr>
        <w:rPr>
          <w:i/>
          <w:iCs/>
          <w:sz w:val="10"/>
          <w:szCs w:val="10"/>
          <w:lang w:val="hr-HR"/>
        </w:rPr>
      </w:pPr>
    </w:p>
    <w:p w:rsidR="000B500A" w:rsidRDefault="000B500A" w:rsidP="000B500A">
      <w:pPr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KLASA: 003-06/20-01-</w:t>
      </w:r>
      <w:r w:rsidR="008722AF">
        <w:rPr>
          <w:i/>
          <w:sz w:val="24"/>
          <w:szCs w:val="24"/>
          <w:lang w:val="hr-HR"/>
        </w:rPr>
        <w:t>37</w:t>
      </w:r>
    </w:p>
    <w:p w:rsidR="000B500A" w:rsidRDefault="000B500A" w:rsidP="000B500A">
      <w:pPr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URBROJ: 2178-01-09/20</w:t>
      </w:r>
      <w:r w:rsidR="008722AF">
        <w:rPr>
          <w:i/>
          <w:sz w:val="24"/>
          <w:szCs w:val="24"/>
          <w:lang w:val="hr-HR"/>
        </w:rPr>
        <w:t>-1209</w:t>
      </w:r>
    </w:p>
    <w:p w:rsidR="009A1987" w:rsidRDefault="009A1987">
      <w:bookmarkStart w:id="0" w:name="_GoBack"/>
      <w:bookmarkEnd w:id="0"/>
    </w:p>
    <w:sectPr w:rsidR="009A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0A"/>
    <w:rsid w:val="000B500A"/>
    <w:rsid w:val="008722AF"/>
    <w:rsid w:val="009A1987"/>
    <w:rsid w:val="00BB5E50"/>
    <w:rsid w:val="00B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333"/>
  <w15:chartTrackingRefBased/>
  <w15:docId w15:val="{98CAC78F-30BB-4AAC-9525-732CE6D1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0B500A"/>
    <w:pPr>
      <w:keepNext/>
      <w:spacing w:line="300" w:lineRule="auto"/>
      <w:outlineLvl w:val="0"/>
    </w:pPr>
    <w:rPr>
      <w:rFonts w:ascii="Univers" w:hAnsi="Univers"/>
      <w:sz w:val="24"/>
      <w:lang w:val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B500A"/>
    <w:pPr>
      <w:keepNext/>
      <w:ind w:left="3969"/>
      <w:outlineLvl w:val="3"/>
    </w:pPr>
    <w:rPr>
      <w:rFonts w:ascii="Univers" w:hAnsi="Univers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500A"/>
    <w:rPr>
      <w:rFonts w:ascii="Univers" w:eastAsia="Times New Roman" w:hAnsi="Univers" w:cs="Times New Roman"/>
      <w:sz w:val="24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0B500A"/>
    <w:rPr>
      <w:rFonts w:ascii="Univers" w:eastAsia="Times New Roman" w:hAnsi="Univers" w:cs="Times New Roman"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0B5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0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9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8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7" TargetMode="External"/><Relationship Id="rId15" Type="http://schemas.openxmlformats.org/officeDocument/2006/relationships/hyperlink" Target="http://www.zakon.hr/cms.htm?id=17751" TargetMode="External"/><Relationship Id="rId10" Type="http://schemas.openxmlformats.org/officeDocument/2006/relationships/hyperlink" Target="http://www.zakon.hr/cms.htm?id=72" TargetMode="External"/><Relationship Id="rId4" Type="http://schemas.openxmlformats.org/officeDocument/2006/relationships/hyperlink" Target="http://www.zakon.hr/cms.htm?id=66" TargetMode="External"/><Relationship Id="rId9" Type="http://schemas.openxmlformats.org/officeDocument/2006/relationships/hyperlink" Target="http://www.zakon.hr/cms.htm?id=71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Muftić Župan</dc:creator>
  <cp:keywords/>
  <dc:description/>
  <cp:lastModifiedBy>Amela Muftić Župan</cp:lastModifiedBy>
  <cp:revision>3</cp:revision>
  <cp:lastPrinted>2020-12-30T08:25:00Z</cp:lastPrinted>
  <dcterms:created xsi:type="dcterms:W3CDTF">2020-12-30T08:13:00Z</dcterms:created>
  <dcterms:modified xsi:type="dcterms:W3CDTF">2021-01-15T09:10:00Z</dcterms:modified>
</cp:coreProperties>
</file>